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C0" w:rsidRPr="00FF2753" w:rsidRDefault="00FF2753" w:rsidP="00573704">
      <w:pPr>
        <w:pStyle w:val="IntenseQuote"/>
        <w:pBdr>
          <w:bottom w:val="single" w:sz="24" w:space="0" w:color="9BBB59" w:themeColor="accent3"/>
        </w:pBdr>
        <w:rPr>
          <w:rFonts w:ascii="Monotype Corsiva" w:hAnsi="Monotype Corsiva"/>
          <w:sz w:val="60"/>
        </w:rPr>
      </w:pPr>
      <w:r w:rsidRPr="00FF2753">
        <w:rPr>
          <w:rFonts w:ascii="Monotype Corsiva" w:hAnsi="Monotype Corsiva"/>
          <w:sz w:val="60"/>
        </w:rPr>
        <w:t>TECHNICAL REPORT</w:t>
      </w:r>
    </w:p>
    <w:p w:rsidR="00FF2753" w:rsidRDefault="00FF2753">
      <w:pPr>
        <w:rPr>
          <w:rFonts w:ascii="Times New Roman" w:hAnsi="Times New Roman" w:cs="Times New Roman"/>
          <w:b/>
          <w:sz w:val="24"/>
          <w:szCs w:val="24"/>
        </w:rPr>
      </w:pPr>
      <w:r>
        <w:rPr>
          <w:rFonts w:ascii="Times New Roman" w:hAnsi="Times New Roman" w:cs="Times New Roman"/>
          <w:b/>
          <w:sz w:val="24"/>
          <w:szCs w:val="24"/>
        </w:rPr>
        <w:t xml:space="preserve">     </w:t>
      </w:r>
    </w:p>
    <w:p w:rsidR="00FF2753" w:rsidRDefault="00FF2753">
      <w:pPr>
        <w:rPr>
          <w:rFonts w:ascii="Times New Roman" w:hAnsi="Times New Roman" w:cs="Times New Roman"/>
          <w:b/>
          <w:sz w:val="24"/>
          <w:szCs w:val="24"/>
        </w:rPr>
      </w:pPr>
    </w:p>
    <w:p w:rsidR="00D15381" w:rsidRPr="00FF2753" w:rsidRDefault="00FF2753">
      <w:pPr>
        <w:rPr>
          <w:rFonts w:ascii="Times New Roman" w:hAnsi="Times New Roman" w:cs="Times New Roman"/>
          <w:b/>
          <w:sz w:val="24"/>
          <w:szCs w:val="24"/>
        </w:rPr>
      </w:pPr>
      <w:r>
        <w:rPr>
          <w:rFonts w:ascii="Times New Roman" w:hAnsi="Times New Roman" w:cs="Times New Roman"/>
          <w:b/>
          <w:sz w:val="24"/>
          <w:szCs w:val="24"/>
        </w:rPr>
        <w:t xml:space="preserve">                                               </w:t>
      </w:r>
      <w:r w:rsidRPr="00D21F74">
        <w:rPr>
          <w:rFonts w:ascii="Times New Roman" w:hAnsi="Times New Roman" w:cs="Times New Roman"/>
          <w:b/>
          <w:sz w:val="40"/>
          <w:szCs w:val="24"/>
        </w:rPr>
        <w:t xml:space="preserve"> THEODOLITE</w:t>
      </w:r>
    </w:p>
    <w:p w:rsidR="00A20081" w:rsidRPr="00FF2753" w:rsidRDefault="00A20081">
      <w:pPr>
        <w:rPr>
          <w:rFonts w:ascii="Times New Roman" w:hAnsi="Times New Roman" w:cs="Times New Roman"/>
          <w:sz w:val="24"/>
          <w:szCs w:val="24"/>
        </w:rPr>
      </w:pPr>
    </w:p>
    <w:p w:rsidR="00A20081" w:rsidRPr="00FF2753" w:rsidRDefault="00A20081">
      <w:pPr>
        <w:rPr>
          <w:rFonts w:ascii="Times New Roman" w:hAnsi="Times New Roman" w:cs="Times New Roman"/>
          <w:sz w:val="24"/>
          <w:szCs w:val="24"/>
        </w:rPr>
      </w:pPr>
    </w:p>
    <w:p w:rsidR="00A20081" w:rsidRPr="00FF2753" w:rsidRDefault="00A20081">
      <w:pPr>
        <w:rPr>
          <w:rFonts w:ascii="Times New Roman" w:hAnsi="Times New Roman" w:cs="Times New Roman"/>
          <w:sz w:val="24"/>
          <w:szCs w:val="24"/>
        </w:rPr>
      </w:pPr>
    </w:p>
    <w:p w:rsidR="00A20081" w:rsidRPr="00573704" w:rsidRDefault="00573704" w:rsidP="00573704">
      <w:pPr>
        <w:pStyle w:val="ListParagraph"/>
        <w:numPr>
          <w:ilvl w:val="0"/>
          <w:numId w:val="9"/>
        </w:numPr>
        <w:rPr>
          <w:rFonts w:ascii="Times New Roman" w:hAnsi="Times New Roman" w:cs="Times New Roman"/>
          <w:b/>
          <w:sz w:val="30"/>
          <w:szCs w:val="24"/>
        </w:rPr>
      </w:pPr>
      <w:r w:rsidRPr="00573704">
        <w:rPr>
          <w:rFonts w:ascii="Times New Roman" w:hAnsi="Times New Roman" w:cs="Times New Roman"/>
          <w:b/>
          <w:sz w:val="30"/>
          <w:szCs w:val="24"/>
        </w:rPr>
        <w:t xml:space="preserve">SUBMITTED TO </w:t>
      </w:r>
    </w:p>
    <w:p w:rsidR="00A20081" w:rsidRPr="00573704" w:rsidRDefault="00573704">
      <w:pPr>
        <w:rPr>
          <w:rFonts w:ascii="Times New Roman" w:hAnsi="Times New Roman" w:cs="Times New Roman"/>
          <w:b/>
          <w:sz w:val="30"/>
          <w:szCs w:val="24"/>
        </w:rPr>
      </w:pPr>
      <w:r>
        <w:rPr>
          <w:rFonts w:ascii="Times New Roman" w:hAnsi="Times New Roman" w:cs="Times New Roman"/>
          <w:b/>
          <w:sz w:val="30"/>
          <w:szCs w:val="24"/>
        </w:rPr>
        <w:t xml:space="preserve">            </w:t>
      </w:r>
      <w:r w:rsidRPr="00573704">
        <w:rPr>
          <w:rFonts w:ascii="Times New Roman" w:hAnsi="Times New Roman" w:cs="Times New Roman"/>
          <w:b/>
          <w:sz w:val="30"/>
          <w:szCs w:val="24"/>
        </w:rPr>
        <w:t>ENGR. SABAHAT HUSSAIN</w:t>
      </w:r>
    </w:p>
    <w:p w:rsidR="00573704" w:rsidRPr="00573704" w:rsidRDefault="00573704">
      <w:pPr>
        <w:rPr>
          <w:rFonts w:ascii="Times New Roman" w:hAnsi="Times New Roman" w:cs="Times New Roman"/>
          <w:b/>
          <w:sz w:val="24"/>
          <w:szCs w:val="24"/>
        </w:rPr>
      </w:pPr>
    </w:p>
    <w:p w:rsidR="00A20081" w:rsidRPr="00573704" w:rsidRDefault="00573704" w:rsidP="00573704">
      <w:pPr>
        <w:pStyle w:val="ListParagraph"/>
        <w:numPr>
          <w:ilvl w:val="0"/>
          <w:numId w:val="9"/>
        </w:numPr>
        <w:rPr>
          <w:rFonts w:ascii="Times New Roman" w:hAnsi="Times New Roman" w:cs="Times New Roman"/>
          <w:b/>
          <w:sz w:val="24"/>
          <w:szCs w:val="24"/>
        </w:rPr>
      </w:pPr>
      <w:r w:rsidRPr="00573704">
        <w:rPr>
          <w:rFonts w:ascii="Times New Roman" w:hAnsi="Times New Roman" w:cs="Times New Roman"/>
          <w:b/>
          <w:sz w:val="24"/>
          <w:szCs w:val="24"/>
        </w:rPr>
        <w:t>SUBMITTED BY</w:t>
      </w:r>
    </w:p>
    <w:p w:rsidR="00573704" w:rsidRDefault="00573704" w:rsidP="00A20081">
      <w:pPr>
        <w:rPr>
          <w:rFonts w:ascii="Times New Roman" w:hAnsi="Times New Roman" w:cs="Times New Roman"/>
          <w:b/>
          <w:sz w:val="24"/>
          <w:szCs w:val="24"/>
        </w:rPr>
      </w:pPr>
    </w:p>
    <w:p w:rsidR="00A20081" w:rsidRPr="00573704" w:rsidRDefault="00573704" w:rsidP="00A20081">
      <w:pPr>
        <w:rPr>
          <w:rFonts w:ascii="Times New Roman" w:hAnsi="Times New Roman" w:cs="Times New Roman"/>
          <w:b/>
          <w:sz w:val="24"/>
          <w:szCs w:val="24"/>
        </w:rPr>
      </w:pPr>
      <w:r w:rsidRPr="00573704">
        <w:rPr>
          <w:rFonts w:ascii="Times New Roman" w:hAnsi="Times New Roman" w:cs="Times New Roman"/>
          <w:b/>
          <w:sz w:val="24"/>
          <w:szCs w:val="24"/>
        </w:rPr>
        <w:t>2K9-SCET-25                                        2K9-SCET-26</w:t>
      </w:r>
    </w:p>
    <w:p w:rsidR="00A20081" w:rsidRPr="00573704" w:rsidRDefault="00573704" w:rsidP="00A20081">
      <w:pPr>
        <w:rPr>
          <w:rFonts w:ascii="Times New Roman" w:hAnsi="Times New Roman" w:cs="Times New Roman"/>
          <w:b/>
          <w:sz w:val="24"/>
          <w:szCs w:val="24"/>
        </w:rPr>
      </w:pPr>
      <w:r w:rsidRPr="00573704">
        <w:rPr>
          <w:rFonts w:ascii="Times New Roman" w:hAnsi="Times New Roman" w:cs="Times New Roman"/>
          <w:b/>
          <w:sz w:val="24"/>
          <w:szCs w:val="24"/>
        </w:rPr>
        <w:t xml:space="preserve">2K9-SCET-27                                     </w:t>
      </w:r>
      <w:r w:rsidR="00A006BD">
        <w:rPr>
          <w:rFonts w:ascii="Times New Roman" w:hAnsi="Times New Roman" w:cs="Times New Roman"/>
          <w:b/>
          <w:sz w:val="24"/>
          <w:szCs w:val="24"/>
        </w:rPr>
        <w:t xml:space="preserve"> </w:t>
      </w:r>
      <w:r w:rsidRPr="00573704">
        <w:rPr>
          <w:rFonts w:ascii="Times New Roman" w:hAnsi="Times New Roman" w:cs="Times New Roman"/>
          <w:b/>
          <w:sz w:val="24"/>
          <w:szCs w:val="24"/>
        </w:rPr>
        <w:t xml:space="preserve">  2K9-SCET-29</w:t>
      </w:r>
    </w:p>
    <w:p w:rsidR="00A20081" w:rsidRPr="00573704" w:rsidRDefault="00573704" w:rsidP="00A20081">
      <w:pPr>
        <w:rPr>
          <w:rFonts w:ascii="Times New Roman" w:hAnsi="Times New Roman" w:cs="Times New Roman"/>
          <w:b/>
          <w:sz w:val="24"/>
          <w:szCs w:val="24"/>
        </w:rPr>
      </w:pPr>
      <w:r w:rsidRPr="00573704">
        <w:rPr>
          <w:rFonts w:ascii="Times New Roman" w:hAnsi="Times New Roman" w:cs="Times New Roman"/>
          <w:b/>
          <w:sz w:val="24"/>
          <w:szCs w:val="24"/>
        </w:rPr>
        <w:t xml:space="preserve">2K9-SCET-30                                    </w:t>
      </w:r>
      <w:r w:rsidR="00A006BD">
        <w:rPr>
          <w:rFonts w:ascii="Times New Roman" w:hAnsi="Times New Roman" w:cs="Times New Roman"/>
          <w:b/>
          <w:sz w:val="24"/>
          <w:szCs w:val="24"/>
        </w:rPr>
        <w:t xml:space="preserve"> </w:t>
      </w:r>
      <w:r w:rsidRPr="00573704">
        <w:rPr>
          <w:rFonts w:ascii="Times New Roman" w:hAnsi="Times New Roman" w:cs="Times New Roman"/>
          <w:b/>
          <w:sz w:val="24"/>
          <w:szCs w:val="24"/>
        </w:rPr>
        <w:t xml:space="preserve">   2K9-SCET-31</w:t>
      </w:r>
    </w:p>
    <w:p w:rsidR="00A20081" w:rsidRPr="00573704" w:rsidRDefault="00573704" w:rsidP="00A20081">
      <w:pPr>
        <w:rPr>
          <w:rFonts w:ascii="Times New Roman" w:hAnsi="Times New Roman" w:cs="Times New Roman"/>
          <w:b/>
          <w:sz w:val="24"/>
          <w:szCs w:val="24"/>
        </w:rPr>
      </w:pPr>
      <w:r w:rsidRPr="00573704">
        <w:rPr>
          <w:rFonts w:ascii="Times New Roman" w:hAnsi="Times New Roman" w:cs="Times New Roman"/>
          <w:b/>
          <w:sz w:val="24"/>
          <w:szCs w:val="24"/>
        </w:rPr>
        <w:t>2K9-SCET-33                                        2K9-SCET-34</w:t>
      </w:r>
    </w:p>
    <w:p w:rsidR="00A20081" w:rsidRPr="00573704" w:rsidRDefault="00573704" w:rsidP="00A20081">
      <w:pPr>
        <w:rPr>
          <w:rFonts w:ascii="Times New Roman" w:hAnsi="Times New Roman" w:cs="Times New Roman"/>
          <w:b/>
          <w:sz w:val="24"/>
          <w:szCs w:val="24"/>
        </w:rPr>
      </w:pPr>
      <w:r w:rsidRPr="00573704">
        <w:rPr>
          <w:rFonts w:ascii="Times New Roman" w:hAnsi="Times New Roman" w:cs="Times New Roman"/>
          <w:b/>
          <w:sz w:val="24"/>
          <w:szCs w:val="24"/>
        </w:rPr>
        <w:t xml:space="preserve">2K9-SCET-35     </w:t>
      </w:r>
      <w:r w:rsidR="00A006BD">
        <w:rPr>
          <w:rFonts w:ascii="Times New Roman" w:hAnsi="Times New Roman" w:cs="Times New Roman"/>
          <w:b/>
          <w:sz w:val="24"/>
          <w:szCs w:val="24"/>
        </w:rPr>
        <w:t xml:space="preserve">                               </w:t>
      </w:r>
      <w:r w:rsidRPr="00573704">
        <w:rPr>
          <w:rFonts w:ascii="Times New Roman" w:hAnsi="Times New Roman" w:cs="Times New Roman"/>
          <w:b/>
          <w:sz w:val="24"/>
          <w:szCs w:val="24"/>
        </w:rPr>
        <w:t xml:space="preserve">    2K9-SCET-36</w:t>
      </w:r>
    </w:p>
    <w:p w:rsidR="00A20081" w:rsidRPr="00573704" w:rsidRDefault="00573704" w:rsidP="00A20081">
      <w:pPr>
        <w:rPr>
          <w:rFonts w:ascii="Times New Roman" w:hAnsi="Times New Roman" w:cs="Times New Roman"/>
          <w:b/>
          <w:sz w:val="24"/>
          <w:szCs w:val="24"/>
        </w:rPr>
      </w:pPr>
      <w:r w:rsidRPr="00573704">
        <w:rPr>
          <w:rFonts w:ascii="Times New Roman" w:hAnsi="Times New Roman" w:cs="Times New Roman"/>
          <w:b/>
          <w:sz w:val="24"/>
          <w:szCs w:val="24"/>
        </w:rPr>
        <w:t>2K9-SCET-37</w:t>
      </w:r>
    </w:p>
    <w:p w:rsidR="00A20081" w:rsidRPr="00573704" w:rsidRDefault="00685F39" w:rsidP="00685F39">
      <w:pPr>
        <w:jc w:val="center"/>
        <w:rPr>
          <w:rFonts w:ascii="Times New Roman" w:hAnsi="Times New Roman" w:cs="Times New Roman"/>
          <w:b/>
          <w:sz w:val="24"/>
          <w:szCs w:val="24"/>
        </w:rPr>
      </w:pPr>
      <w:r>
        <w:rPr>
          <w:rFonts w:ascii="Times New Roman" w:hAnsi="Times New Roman" w:cs="Times New Roman"/>
          <w:noProof/>
          <w:sz w:val="24"/>
          <w:szCs w:val="24"/>
          <w:lang w:bidi="ar-SA"/>
        </w:rPr>
        <w:drawing>
          <wp:inline distT="0" distB="0" distL="0" distR="0">
            <wp:extent cx="1796486" cy="1771650"/>
            <wp:effectExtent l="19050" t="0" r="0" b="0"/>
            <wp:docPr id="3" name="Picture 0" descr="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jpg"/>
                    <pic:cNvPicPr/>
                  </pic:nvPicPr>
                  <pic:blipFill>
                    <a:blip r:embed="rId7"/>
                    <a:stretch>
                      <a:fillRect/>
                    </a:stretch>
                  </pic:blipFill>
                  <pic:spPr>
                    <a:xfrm>
                      <a:off x="0" y="0"/>
                      <a:ext cx="1796486" cy="1771650"/>
                    </a:xfrm>
                    <a:prstGeom prst="rect">
                      <a:avLst/>
                    </a:prstGeom>
                  </pic:spPr>
                </pic:pic>
              </a:graphicData>
            </a:graphic>
          </wp:inline>
        </w:drawing>
      </w:r>
    </w:p>
    <w:p w:rsidR="00A20081" w:rsidRPr="00FF2753" w:rsidRDefault="00A20081" w:rsidP="00A20081">
      <w:pPr>
        <w:rPr>
          <w:rFonts w:ascii="Times New Roman" w:hAnsi="Times New Roman" w:cs="Times New Roman"/>
          <w:sz w:val="24"/>
          <w:szCs w:val="24"/>
        </w:rPr>
      </w:pPr>
    </w:p>
    <w:p w:rsidR="00A20081" w:rsidRDefault="00A20081">
      <w:pPr>
        <w:rPr>
          <w:rFonts w:ascii="Times New Roman" w:hAnsi="Times New Roman" w:cs="Times New Roman"/>
          <w:sz w:val="24"/>
          <w:szCs w:val="24"/>
        </w:rPr>
      </w:pPr>
    </w:p>
    <w:p w:rsidR="00573704" w:rsidRDefault="00573704" w:rsidP="00A006BD">
      <w:pPr>
        <w:jc w:val="center"/>
        <w:rPr>
          <w:rFonts w:ascii="Times New Roman" w:hAnsi="Times New Roman" w:cs="Times New Roman"/>
          <w:sz w:val="24"/>
          <w:szCs w:val="24"/>
        </w:rPr>
      </w:pPr>
    </w:p>
    <w:p w:rsidR="00573704" w:rsidRDefault="00573704">
      <w:pPr>
        <w:rPr>
          <w:rFonts w:ascii="Times New Roman" w:hAnsi="Times New Roman" w:cs="Times New Roman"/>
          <w:sz w:val="24"/>
          <w:szCs w:val="24"/>
        </w:rPr>
      </w:pPr>
    </w:p>
    <w:p w:rsidR="00573704" w:rsidRDefault="00573704">
      <w:pPr>
        <w:rPr>
          <w:rFonts w:ascii="Times New Roman" w:hAnsi="Times New Roman" w:cs="Times New Roman"/>
          <w:sz w:val="24"/>
          <w:szCs w:val="24"/>
        </w:rPr>
      </w:pPr>
    </w:p>
    <w:p w:rsidR="00573704" w:rsidRDefault="00573704">
      <w:pPr>
        <w:rPr>
          <w:rFonts w:ascii="Times New Roman" w:hAnsi="Times New Roman" w:cs="Times New Roman"/>
          <w:sz w:val="24"/>
          <w:szCs w:val="24"/>
        </w:rPr>
      </w:pPr>
    </w:p>
    <w:p w:rsidR="00D15381" w:rsidRPr="00573704" w:rsidRDefault="00573704" w:rsidP="00573704">
      <w:pPr>
        <w:ind w:firstLine="0"/>
        <w:rPr>
          <w:rFonts w:ascii="Times New Roman" w:hAnsi="Times New Roman" w:cs="Times New Roman"/>
          <w:b/>
          <w:sz w:val="26"/>
          <w:szCs w:val="24"/>
        </w:rPr>
      </w:pPr>
      <w:r>
        <w:rPr>
          <w:rFonts w:ascii="Times New Roman" w:hAnsi="Times New Roman" w:cs="Times New Roman"/>
          <w:sz w:val="24"/>
          <w:szCs w:val="24"/>
        </w:rPr>
        <w:t xml:space="preserve">      </w:t>
      </w:r>
      <w:r w:rsidRPr="00573704">
        <w:rPr>
          <w:rFonts w:ascii="Times New Roman" w:hAnsi="Times New Roman" w:cs="Times New Roman"/>
          <w:b/>
          <w:sz w:val="26"/>
          <w:szCs w:val="24"/>
        </w:rPr>
        <w:t>DEPARTMENT OF CIVIL ENGINEERING</w:t>
      </w:r>
    </w:p>
    <w:p w:rsidR="00D15381" w:rsidRPr="00573704" w:rsidRDefault="00573704">
      <w:pPr>
        <w:rPr>
          <w:rFonts w:ascii="Times New Roman" w:hAnsi="Times New Roman" w:cs="Times New Roman"/>
          <w:b/>
          <w:sz w:val="26"/>
          <w:szCs w:val="24"/>
        </w:rPr>
      </w:pPr>
      <w:r w:rsidRPr="00573704">
        <w:rPr>
          <w:rFonts w:ascii="Times New Roman" w:hAnsi="Times New Roman" w:cs="Times New Roman"/>
          <w:b/>
          <w:sz w:val="26"/>
          <w:szCs w:val="24"/>
        </w:rPr>
        <w:t xml:space="preserve">SWEDISH COLLEGE OF ENGINEERING </w:t>
      </w:r>
    </w:p>
    <w:p w:rsidR="00D15381" w:rsidRPr="00573704" w:rsidRDefault="00573704">
      <w:pPr>
        <w:rPr>
          <w:rFonts w:ascii="Times New Roman" w:hAnsi="Times New Roman" w:cs="Times New Roman"/>
          <w:b/>
          <w:sz w:val="26"/>
          <w:szCs w:val="24"/>
        </w:rPr>
      </w:pPr>
      <w:r w:rsidRPr="00573704">
        <w:rPr>
          <w:rFonts w:ascii="Times New Roman" w:hAnsi="Times New Roman" w:cs="Times New Roman"/>
          <w:b/>
          <w:sz w:val="26"/>
          <w:szCs w:val="24"/>
        </w:rPr>
        <w:t>AND TECHNOLOGY</w:t>
      </w:r>
    </w:p>
    <w:p w:rsidR="00D15381" w:rsidRPr="00573704" w:rsidRDefault="00573704">
      <w:pPr>
        <w:rPr>
          <w:rFonts w:ascii="Times New Roman" w:hAnsi="Times New Roman" w:cs="Times New Roman"/>
          <w:b/>
          <w:sz w:val="26"/>
          <w:szCs w:val="24"/>
        </w:rPr>
      </w:pPr>
      <w:r w:rsidRPr="00573704">
        <w:rPr>
          <w:rFonts w:ascii="Times New Roman" w:hAnsi="Times New Roman" w:cs="Times New Roman"/>
          <w:b/>
          <w:sz w:val="26"/>
          <w:szCs w:val="24"/>
        </w:rPr>
        <w:t>WAH CANTT.</w:t>
      </w: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32287B" w:rsidRPr="00FF2753" w:rsidRDefault="0032287B">
      <w:pPr>
        <w:rPr>
          <w:rFonts w:ascii="Times New Roman" w:hAnsi="Times New Roman" w:cs="Times New Roman"/>
          <w:sz w:val="24"/>
          <w:szCs w:val="24"/>
        </w:rPr>
      </w:pPr>
    </w:p>
    <w:p w:rsidR="008C13F0" w:rsidRPr="00573704" w:rsidRDefault="00573704" w:rsidP="00573704">
      <w:pPr>
        <w:ind w:firstLine="0"/>
        <w:rPr>
          <w:rFonts w:ascii="Times New Roman" w:hAnsi="Times New Roman" w:cs="Times New Roman"/>
          <w:b/>
          <w:sz w:val="32"/>
          <w:szCs w:val="24"/>
        </w:rPr>
      </w:pPr>
      <w:r>
        <w:rPr>
          <w:rFonts w:ascii="Times New Roman" w:hAnsi="Times New Roman" w:cs="Times New Roman"/>
          <w:b/>
          <w:sz w:val="24"/>
          <w:szCs w:val="24"/>
        </w:rPr>
        <w:t xml:space="preserve">                                                </w:t>
      </w:r>
      <w:r w:rsidR="008C13F0" w:rsidRPr="00573704">
        <w:rPr>
          <w:rFonts w:ascii="Times New Roman" w:hAnsi="Times New Roman" w:cs="Times New Roman"/>
          <w:b/>
          <w:sz w:val="32"/>
          <w:szCs w:val="24"/>
        </w:rPr>
        <w:t>Contents</w:t>
      </w:r>
    </w:p>
    <w:p w:rsidR="008C13F0" w:rsidRPr="00573704" w:rsidRDefault="008C13F0">
      <w:pPr>
        <w:rPr>
          <w:rFonts w:ascii="Times New Roman" w:hAnsi="Times New Roman" w:cs="Times New Roman"/>
          <w:sz w:val="32"/>
          <w:szCs w:val="24"/>
        </w:rPr>
      </w:pPr>
    </w:p>
    <w:p w:rsidR="008C13F0" w:rsidRPr="00FF2753" w:rsidRDefault="008C13F0">
      <w:pPr>
        <w:rPr>
          <w:rFonts w:ascii="Times New Roman" w:hAnsi="Times New Roman" w:cs="Times New Roman"/>
          <w:sz w:val="24"/>
          <w:szCs w:val="24"/>
        </w:rPr>
      </w:pPr>
    </w:p>
    <w:p w:rsidR="008C13F0" w:rsidRPr="00FF2753" w:rsidRDefault="008C13F0" w:rsidP="00573704">
      <w:pPr>
        <w:jc w:val="both"/>
        <w:rPr>
          <w:rFonts w:ascii="Times New Roman" w:hAnsi="Times New Roman" w:cs="Times New Roman"/>
          <w:sz w:val="24"/>
          <w:szCs w:val="24"/>
        </w:rPr>
      </w:pPr>
    </w:p>
    <w:p w:rsidR="008C13F0" w:rsidRPr="00FF2753" w:rsidRDefault="00FC4EF5" w:rsidP="00573704">
      <w:pPr>
        <w:jc w:val="both"/>
        <w:rPr>
          <w:rFonts w:ascii="Times New Roman" w:hAnsi="Times New Roman" w:cs="Times New Roman"/>
          <w:sz w:val="24"/>
          <w:szCs w:val="24"/>
        </w:rPr>
      </w:pPr>
      <w:r w:rsidRPr="00FF2753">
        <w:rPr>
          <w:rFonts w:ascii="Times New Roman" w:hAnsi="Times New Roman" w:cs="Times New Roman"/>
          <w:sz w:val="24"/>
          <w:szCs w:val="24"/>
        </w:rPr>
        <w:t>Introduction</w:t>
      </w:r>
      <w:r w:rsidR="000566D5" w:rsidRPr="00FF2753">
        <w:rPr>
          <w:rFonts w:ascii="Times New Roman" w:hAnsi="Times New Roman" w:cs="Times New Roman"/>
          <w:sz w:val="24"/>
          <w:szCs w:val="24"/>
        </w:rPr>
        <w:t>--------------------------------------------------------------------------------------1</w:t>
      </w:r>
    </w:p>
    <w:p w:rsidR="00685F39" w:rsidRDefault="00685F39" w:rsidP="00573704">
      <w:pPr>
        <w:jc w:val="both"/>
        <w:rPr>
          <w:rFonts w:ascii="Times New Roman" w:hAnsi="Times New Roman" w:cs="Times New Roman"/>
          <w:sz w:val="24"/>
          <w:szCs w:val="24"/>
        </w:rPr>
      </w:pPr>
    </w:p>
    <w:p w:rsidR="00FC4EF5" w:rsidRPr="00FF2753" w:rsidRDefault="00FC4EF5" w:rsidP="00573704">
      <w:pPr>
        <w:jc w:val="both"/>
        <w:rPr>
          <w:rFonts w:ascii="Times New Roman" w:hAnsi="Times New Roman" w:cs="Times New Roman"/>
          <w:sz w:val="24"/>
          <w:szCs w:val="24"/>
        </w:rPr>
      </w:pPr>
      <w:r w:rsidRPr="00FF2753">
        <w:rPr>
          <w:rFonts w:ascii="Times New Roman" w:hAnsi="Times New Roman" w:cs="Times New Roman"/>
          <w:sz w:val="24"/>
          <w:szCs w:val="24"/>
        </w:rPr>
        <w:t xml:space="preserve">History </w:t>
      </w:r>
      <w:r w:rsidR="000566D5" w:rsidRPr="00FF2753">
        <w:rPr>
          <w:rFonts w:ascii="Times New Roman" w:hAnsi="Times New Roman" w:cs="Times New Roman"/>
          <w:sz w:val="24"/>
          <w:szCs w:val="24"/>
        </w:rPr>
        <w:t>------------------------------------------------------------------------------------------</w:t>
      </w:r>
      <w:r w:rsidR="000566D5">
        <w:rPr>
          <w:rFonts w:ascii="Times New Roman" w:hAnsi="Times New Roman" w:cs="Times New Roman"/>
          <w:sz w:val="24"/>
          <w:szCs w:val="24"/>
        </w:rPr>
        <w:t>-</w:t>
      </w:r>
      <w:r w:rsidR="000566D5" w:rsidRPr="00FF2753">
        <w:rPr>
          <w:rFonts w:ascii="Times New Roman" w:hAnsi="Times New Roman" w:cs="Times New Roman"/>
          <w:sz w:val="24"/>
          <w:szCs w:val="24"/>
        </w:rPr>
        <w:t>2</w:t>
      </w:r>
    </w:p>
    <w:p w:rsidR="00685F39" w:rsidRDefault="00685F39" w:rsidP="00573704">
      <w:pPr>
        <w:jc w:val="both"/>
        <w:rPr>
          <w:rFonts w:ascii="Times New Roman" w:hAnsi="Times New Roman" w:cs="Times New Roman"/>
          <w:sz w:val="24"/>
          <w:szCs w:val="24"/>
        </w:rPr>
      </w:pPr>
    </w:p>
    <w:p w:rsidR="00FC4EF5" w:rsidRPr="00FF2753" w:rsidRDefault="00FC4EF5" w:rsidP="00573704">
      <w:pPr>
        <w:jc w:val="both"/>
        <w:rPr>
          <w:rFonts w:ascii="Times New Roman" w:hAnsi="Times New Roman" w:cs="Times New Roman"/>
          <w:sz w:val="24"/>
          <w:szCs w:val="24"/>
        </w:rPr>
      </w:pPr>
      <w:r w:rsidRPr="00FF2753">
        <w:rPr>
          <w:rFonts w:ascii="Times New Roman" w:hAnsi="Times New Roman" w:cs="Times New Roman"/>
          <w:sz w:val="24"/>
          <w:szCs w:val="24"/>
        </w:rPr>
        <w:t xml:space="preserve">Classification </w:t>
      </w:r>
      <w:r w:rsidR="000566D5" w:rsidRPr="00FF2753">
        <w:rPr>
          <w:rFonts w:ascii="Times New Roman" w:hAnsi="Times New Roman" w:cs="Times New Roman"/>
          <w:sz w:val="24"/>
          <w:szCs w:val="24"/>
        </w:rPr>
        <w:t>----------------------------------------------------------------------------------</w:t>
      </w:r>
      <w:r w:rsidR="000566D5">
        <w:rPr>
          <w:rFonts w:ascii="Times New Roman" w:hAnsi="Times New Roman" w:cs="Times New Roman"/>
          <w:sz w:val="24"/>
          <w:szCs w:val="24"/>
        </w:rPr>
        <w:t>-</w:t>
      </w:r>
      <w:r w:rsidR="000566D5" w:rsidRPr="00FF2753">
        <w:rPr>
          <w:rFonts w:ascii="Times New Roman" w:hAnsi="Times New Roman" w:cs="Times New Roman"/>
          <w:sz w:val="24"/>
          <w:szCs w:val="24"/>
        </w:rPr>
        <w:t>-3</w:t>
      </w:r>
    </w:p>
    <w:p w:rsidR="00685F39" w:rsidRDefault="00685F39" w:rsidP="00573704">
      <w:pPr>
        <w:jc w:val="both"/>
        <w:rPr>
          <w:rFonts w:ascii="Times New Roman" w:hAnsi="Times New Roman" w:cs="Times New Roman"/>
          <w:sz w:val="24"/>
          <w:szCs w:val="24"/>
        </w:rPr>
      </w:pPr>
    </w:p>
    <w:p w:rsidR="00FC4EF5" w:rsidRPr="00FF2753" w:rsidRDefault="00FC4EF5" w:rsidP="00573704">
      <w:pPr>
        <w:jc w:val="both"/>
        <w:rPr>
          <w:rFonts w:ascii="Times New Roman" w:hAnsi="Times New Roman" w:cs="Times New Roman"/>
          <w:sz w:val="24"/>
          <w:szCs w:val="24"/>
        </w:rPr>
      </w:pPr>
      <w:r w:rsidRPr="00FF2753">
        <w:rPr>
          <w:rFonts w:ascii="Times New Roman" w:hAnsi="Times New Roman" w:cs="Times New Roman"/>
          <w:sz w:val="24"/>
          <w:szCs w:val="24"/>
        </w:rPr>
        <w:t xml:space="preserve">Parts </w:t>
      </w:r>
      <w:r w:rsidR="000566D5" w:rsidRPr="00FF2753">
        <w:rPr>
          <w:rFonts w:ascii="Times New Roman" w:hAnsi="Times New Roman" w:cs="Times New Roman"/>
          <w:sz w:val="24"/>
          <w:szCs w:val="24"/>
        </w:rPr>
        <w:t>of Theodolite-------------------------------------------------------------------------------</w:t>
      </w:r>
    </w:p>
    <w:p w:rsidR="00685F39" w:rsidRDefault="00685F39" w:rsidP="00573704">
      <w:pPr>
        <w:jc w:val="both"/>
        <w:rPr>
          <w:rFonts w:ascii="Times New Roman" w:hAnsi="Times New Roman" w:cs="Times New Roman"/>
          <w:sz w:val="24"/>
          <w:szCs w:val="24"/>
        </w:rPr>
      </w:pPr>
    </w:p>
    <w:p w:rsidR="00FC4EF5" w:rsidRPr="00FF2753" w:rsidRDefault="00FC4EF5" w:rsidP="00573704">
      <w:pPr>
        <w:jc w:val="both"/>
        <w:rPr>
          <w:rFonts w:ascii="Times New Roman" w:hAnsi="Times New Roman" w:cs="Times New Roman"/>
          <w:sz w:val="24"/>
          <w:szCs w:val="24"/>
        </w:rPr>
      </w:pPr>
      <w:r w:rsidRPr="00FF2753">
        <w:rPr>
          <w:rFonts w:ascii="Times New Roman" w:hAnsi="Times New Roman" w:cs="Times New Roman"/>
          <w:sz w:val="24"/>
          <w:szCs w:val="24"/>
        </w:rPr>
        <w:t>Adjustment</w:t>
      </w:r>
      <w:r w:rsidR="000566D5" w:rsidRPr="00FF2753">
        <w:rPr>
          <w:rFonts w:ascii="Times New Roman" w:hAnsi="Times New Roman" w:cs="Times New Roman"/>
          <w:sz w:val="24"/>
          <w:szCs w:val="24"/>
        </w:rPr>
        <w:t>-----------------------------------------------------------------------------</w:t>
      </w:r>
      <w:r w:rsidR="000566D5">
        <w:rPr>
          <w:rFonts w:ascii="Times New Roman" w:hAnsi="Times New Roman" w:cs="Times New Roman"/>
          <w:sz w:val="24"/>
          <w:szCs w:val="24"/>
        </w:rPr>
        <w:t>-</w:t>
      </w:r>
      <w:r w:rsidR="000566D5" w:rsidRPr="00FF2753">
        <w:rPr>
          <w:rFonts w:ascii="Times New Roman" w:hAnsi="Times New Roman" w:cs="Times New Roman"/>
          <w:sz w:val="24"/>
          <w:szCs w:val="24"/>
        </w:rPr>
        <w:t>---------</w:t>
      </w:r>
    </w:p>
    <w:p w:rsidR="00685F39" w:rsidRDefault="00685F39" w:rsidP="00573704">
      <w:pPr>
        <w:jc w:val="both"/>
        <w:rPr>
          <w:rFonts w:ascii="Times New Roman" w:hAnsi="Times New Roman" w:cs="Times New Roman"/>
          <w:sz w:val="24"/>
          <w:szCs w:val="24"/>
        </w:rPr>
      </w:pPr>
    </w:p>
    <w:p w:rsidR="00FC4EF5" w:rsidRPr="00FF2753" w:rsidRDefault="00E92809" w:rsidP="00573704">
      <w:pPr>
        <w:jc w:val="both"/>
        <w:rPr>
          <w:rFonts w:ascii="Times New Roman" w:hAnsi="Times New Roman" w:cs="Times New Roman"/>
          <w:sz w:val="24"/>
          <w:szCs w:val="24"/>
        </w:rPr>
      </w:pPr>
      <w:r w:rsidRPr="00FF2753">
        <w:rPr>
          <w:rFonts w:ascii="Times New Roman" w:hAnsi="Times New Roman" w:cs="Times New Roman"/>
          <w:sz w:val="24"/>
          <w:szCs w:val="24"/>
        </w:rPr>
        <w:t xml:space="preserve">Taking </w:t>
      </w:r>
      <w:r w:rsidR="000566D5" w:rsidRPr="00FF2753">
        <w:rPr>
          <w:rFonts w:ascii="Times New Roman" w:hAnsi="Times New Roman" w:cs="Times New Roman"/>
          <w:sz w:val="24"/>
          <w:szCs w:val="24"/>
        </w:rPr>
        <w:t>Measurements----------------------------------------------------------------------------</w:t>
      </w:r>
    </w:p>
    <w:p w:rsidR="00685F39" w:rsidRDefault="00685F39" w:rsidP="00573704">
      <w:pPr>
        <w:jc w:val="both"/>
        <w:rPr>
          <w:rFonts w:ascii="Times New Roman" w:hAnsi="Times New Roman" w:cs="Times New Roman"/>
          <w:sz w:val="24"/>
          <w:szCs w:val="24"/>
        </w:rPr>
      </w:pPr>
    </w:p>
    <w:p w:rsidR="00FC4EF5" w:rsidRPr="00FF2753" w:rsidRDefault="00E92809" w:rsidP="00573704">
      <w:pPr>
        <w:jc w:val="both"/>
        <w:rPr>
          <w:rFonts w:ascii="Times New Roman" w:hAnsi="Times New Roman" w:cs="Times New Roman"/>
          <w:sz w:val="24"/>
          <w:szCs w:val="24"/>
        </w:rPr>
      </w:pPr>
      <w:r w:rsidRPr="00FF2753">
        <w:rPr>
          <w:rFonts w:ascii="Times New Roman" w:hAnsi="Times New Roman" w:cs="Times New Roman"/>
          <w:sz w:val="24"/>
          <w:szCs w:val="24"/>
        </w:rPr>
        <w:t xml:space="preserve">Types </w:t>
      </w:r>
      <w:r w:rsidR="000566D5" w:rsidRPr="00FF2753">
        <w:rPr>
          <w:rFonts w:ascii="Times New Roman" w:hAnsi="Times New Roman" w:cs="Times New Roman"/>
          <w:sz w:val="24"/>
          <w:szCs w:val="24"/>
        </w:rPr>
        <w:t>of Errors--------------------------------------------------------------------------</w:t>
      </w:r>
      <w:r w:rsidR="000566D5">
        <w:rPr>
          <w:rFonts w:ascii="Times New Roman" w:hAnsi="Times New Roman" w:cs="Times New Roman"/>
          <w:sz w:val="24"/>
          <w:szCs w:val="24"/>
        </w:rPr>
        <w:t>-</w:t>
      </w:r>
      <w:r w:rsidR="000566D5" w:rsidRPr="00FF2753">
        <w:rPr>
          <w:rFonts w:ascii="Times New Roman" w:hAnsi="Times New Roman" w:cs="Times New Roman"/>
          <w:sz w:val="24"/>
          <w:szCs w:val="24"/>
        </w:rPr>
        <w:t>--------</w:t>
      </w:r>
    </w:p>
    <w:p w:rsidR="00685F39" w:rsidRDefault="00685F39" w:rsidP="00573704">
      <w:pPr>
        <w:jc w:val="both"/>
        <w:rPr>
          <w:rFonts w:ascii="Times New Roman" w:hAnsi="Times New Roman" w:cs="Times New Roman"/>
          <w:sz w:val="24"/>
          <w:szCs w:val="24"/>
        </w:rPr>
      </w:pPr>
    </w:p>
    <w:p w:rsidR="008C13F0" w:rsidRDefault="00685F39" w:rsidP="00573704">
      <w:pPr>
        <w:jc w:val="both"/>
        <w:rPr>
          <w:rFonts w:ascii="Times New Roman" w:hAnsi="Times New Roman" w:cs="Times New Roman"/>
          <w:sz w:val="24"/>
          <w:szCs w:val="24"/>
        </w:rPr>
      </w:pPr>
      <w:r>
        <w:rPr>
          <w:rFonts w:ascii="Times New Roman" w:hAnsi="Times New Roman" w:cs="Times New Roman"/>
          <w:sz w:val="24"/>
          <w:szCs w:val="24"/>
        </w:rPr>
        <w:t>Precautions----------------------------------------------------------------------------------------</w:t>
      </w:r>
    </w:p>
    <w:p w:rsidR="00685F39" w:rsidRDefault="00685F39" w:rsidP="00573704">
      <w:pPr>
        <w:jc w:val="both"/>
        <w:rPr>
          <w:rFonts w:ascii="Times New Roman" w:hAnsi="Times New Roman" w:cs="Times New Roman"/>
          <w:sz w:val="24"/>
          <w:szCs w:val="24"/>
        </w:rPr>
      </w:pPr>
    </w:p>
    <w:p w:rsidR="00685F39" w:rsidRPr="00FF2753" w:rsidRDefault="00685F39" w:rsidP="00573704">
      <w:pPr>
        <w:jc w:val="both"/>
        <w:rPr>
          <w:rFonts w:ascii="Times New Roman" w:hAnsi="Times New Roman" w:cs="Times New Roman"/>
          <w:sz w:val="24"/>
          <w:szCs w:val="24"/>
        </w:rPr>
      </w:pPr>
      <w:r>
        <w:rPr>
          <w:rFonts w:ascii="Times New Roman" w:hAnsi="Times New Roman" w:cs="Times New Roman"/>
          <w:sz w:val="24"/>
          <w:szCs w:val="24"/>
        </w:rPr>
        <w:t>References --------------------------------------------------------------------------------------</w:t>
      </w: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8C13F0" w:rsidRPr="00FF2753" w:rsidRDefault="008C13F0">
      <w:pPr>
        <w:rPr>
          <w:rFonts w:ascii="Times New Roman" w:hAnsi="Times New Roman" w:cs="Times New Roman"/>
          <w:sz w:val="24"/>
          <w:szCs w:val="24"/>
        </w:rPr>
      </w:pPr>
    </w:p>
    <w:p w:rsidR="00987F32" w:rsidRDefault="00987F32">
      <w:pPr>
        <w:rPr>
          <w:rFonts w:ascii="Times New Roman" w:hAnsi="Times New Roman" w:cs="Times New Roman"/>
          <w:b/>
          <w:sz w:val="24"/>
          <w:szCs w:val="24"/>
        </w:rPr>
      </w:pPr>
    </w:p>
    <w:p w:rsidR="00987F32" w:rsidRDefault="00987F32">
      <w:pPr>
        <w:rPr>
          <w:rFonts w:ascii="Times New Roman" w:hAnsi="Times New Roman" w:cs="Times New Roman"/>
          <w:b/>
          <w:sz w:val="24"/>
          <w:szCs w:val="24"/>
        </w:rPr>
      </w:pPr>
    </w:p>
    <w:p w:rsidR="00987F32" w:rsidRDefault="00987F32">
      <w:pPr>
        <w:rPr>
          <w:rFonts w:ascii="Times New Roman" w:hAnsi="Times New Roman" w:cs="Times New Roman"/>
          <w:b/>
          <w:sz w:val="24"/>
          <w:szCs w:val="24"/>
        </w:rPr>
      </w:pPr>
    </w:p>
    <w:p w:rsidR="00987F32" w:rsidRDefault="00987F32">
      <w:pPr>
        <w:rPr>
          <w:rFonts w:ascii="Times New Roman" w:hAnsi="Times New Roman" w:cs="Times New Roman"/>
          <w:b/>
          <w:sz w:val="24"/>
          <w:szCs w:val="24"/>
        </w:rPr>
      </w:pPr>
    </w:p>
    <w:p w:rsidR="00987F32" w:rsidRDefault="00987F32">
      <w:pPr>
        <w:rPr>
          <w:rFonts w:ascii="Times New Roman" w:hAnsi="Times New Roman" w:cs="Times New Roman"/>
          <w:b/>
          <w:sz w:val="24"/>
          <w:szCs w:val="24"/>
        </w:rPr>
      </w:pPr>
    </w:p>
    <w:p w:rsidR="00987F32" w:rsidRDefault="00987F32">
      <w:pPr>
        <w:rPr>
          <w:rFonts w:ascii="Times New Roman" w:hAnsi="Times New Roman" w:cs="Times New Roman"/>
          <w:b/>
          <w:sz w:val="24"/>
          <w:szCs w:val="24"/>
        </w:rPr>
      </w:pPr>
    </w:p>
    <w:p w:rsidR="00987F32" w:rsidRDefault="00987F32">
      <w:pPr>
        <w:rPr>
          <w:rFonts w:ascii="Times New Roman" w:hAnsi="Times New Roman" w:cs="Times New Roman"/>
          <w:b/>
          <w:sz w:val="24"/>
          <w:szCs w:val="24"/>
        </w:rPr>
      </w:pPr>
    </w:p>
    <w:p w:rsidR="008C13F0" w:rsidRPr="00BF1339" w:rsidRDefault="009A6523" w:rsidP="0034002A">
      <w:pPr>
        <w:ind w:firstLine="0"/>
        <w:rPr>
          <w:rFonts w:ascii="Times New Roman" w:hAnsi="Times New Roman" w:cs="Times New Roman"/>
          <w:b/>
          <w:sz w:val="32"/>
          <w:szCs w:val="24"/>
        </w:rPr>
      </w:pPr>
      <w:r w:rsidRPr="00BF1339">
        <w:rPr>
          <w:rFonts w:ascii="Times New Roman" w:hAnsi="Times New Roman" w:cs="Times New Roman"/>
          <w:b/>
          <w:sz w:val="32"/>
          <w:szCs w:val="24"/>
        </w:rPr>
        <w:lastRenderedPageBreak/>
        <w:t>Introduction</w:t>
      </w:r>
    </w:p>
    <w:p w:rsidR="003E4CDF" w:rsidRPr="00FF2753" w:rsidRDefault="003E4CDF">
      <w:pPr>
        <w:rPr>
          <w:rFonts w:ascii="Times New Roman" w:hAnsi="Times New Roman" w:cs="Times New Roman"/>
          <w:sz w:val="24"/>
          <w:szCs w:val="24"/>
        </w:rPr>
      </w:pPr>
    </w:p>
    <w:p w:rsidR="000E335A" w:rsidRPr="006C070B" w:rsidRDefault="003E4CDF" w:rsidP="003E4CDF">
      <w:pPr>
        <w:widowControl w:val="0"/>
        <w:autoSpaceDE w:val="0"/>
        <w:autoSpaceDN w:val="0"/>
        <w:adjustRightInd w:val="0"/>
        <w:spacing w:before="100" w:after="100"/>
        <w:rPr>
          <w:rFonts w:ascii="Times New Roman" w:hAnsi="Times New Roman" w:cs="Times New Roman"/>
          <w:sz w:val="24"/>
          <w:szCs w:val="24"/>
        </w:rPr>
      </w:pPr>
      <w:r w:rsidRPr="006C070B">
        <w:rPr>
          <w:rFonts w:ascii="Times New Roman" w:hAnsi="Times New Roman" w:cs="Times New Roman"/>
          <w:sz w:val="24"/>
          <w:szCs w:val="24"/>
        </w:rPr>
        <w:t>An instrument used in surveying to measure horizontal and vertical angles with a small telescope that can move in the horizontal and vertical planes. It used to track the movements of either a ceiling balloon or a radiosonde</w:t>
      </w:r>
    </w:p>
    <w:p w:rsidR="000E335A" w:rsidRPr="006C070B" w:rsidRDefault="000E335A" w:rsidP="000E335A">
      <w:pPr>
        <w:spacing w:before="100" w:beforeAutospacing="1" w:after="100" w:afterAutospacing="1"/>
        <w:rPr>
          <w:rFonts w:ascii="Times New Roman" w:eastAsia="Times New Roman" w:hAnsi="Times New Roman" w:cs="Times New Roman"/>
          <w:sz w:val="24"/>
          <w:szCs w:val="24"/>
        </w:rPr>
      </w:pPr>
      <w:r w:rsidRPr="006C070B">
        <w:rPr>
          <w:rFonts w:ascii="Times New Roman" w:eastAsia="Times New Roman" w:hAnsi="Times New Roman" w:cs="Times New Roman"/>
          <w:sz w:val="24"/>
          <w:szCs w:val="24"/>
        </w:rPr>
        <w:t xml:space="preserve">A </w:t>
      </w:r>
      <w:r w:rsidRPr="006C070B">
        <w:rPr>
          <w:rFonts w:ascii="Times New Roman" w:eastAsia="Times New Roman" w:hAnsi="Times New Roman" w:cs="Times New Roman"/>
          <w:bCs/>
          <w:sz w:val="24"/>
          <w:szCs w:val="24"/>
        </w:rPr>
        <w:t>theodolite</w:t>
      </w:r>
      <w:r w:rsidRPr="006C070B">
        <w:rPr>
          <w:rFonts w:ascii="Times New Roman" w:eastAsia="Times New Roman" w:hAnsi="Times New Roman" w:cs="Times New Roman"/>
          <w:sz w:val="24"/>
          <w:szCs w:val="24"/>
        </w:rPr>
        <w:t xml:space="preserve"> is an instrument for measuring both horizontal and vertical </w:t>
      </w:r>
      <w:hyperlink r:id="rId8" w:tooltip="Angle" w:history="1">
        <w:r w:rsidRPr="006C070B">
          <w:rPr>
            <w:rFonts w:ascii="Times New Roman" w:eastAsia="Times New Roman" w:hAnsi="Times New Roman" w:cs="Times New Roman"/>
            <w:sz w:val="24"/>
            <w:szCs w:val="24"/>
          </w:rPr>
          <w:t>angles</w:t>
        </w:r>
      </w:hyperlink>
      <w:r w:rsidRPr="006C070B">
        <w:rPr>
          <w:rFonts w:ascii="Times New Roman" w:eastAsia="Times New Roman" w:hAnsi="Times New Roman" w:cs="Times New Roman"/>
          <w:sz w:val="24"/>
          <w:szCs w:val="24"/>
        </w:rPr>
        <w:t xml:space="preserve">, as used in </w:t>
      </w:r>
      <w:hyperlink r:id="rId9" w:tooltip="Triangulation" w:history="1">
        <w:r w:rsidRPr="006C070B">
          <w:rPr>
            <w:rFonts w:ascii="Times New Roman" w:eastAsia="Times New Roman" w:hAnsi="Times New Roman" w:cs="Times New Roman"/>
            <w:sz w:val="24"/>
            <w:szCs w:val="24"/>
          </w:rPr>
          <w:t>triangulation networks</w:t>
        </w:r>
      </w:hyperlink>
      <w:r w:rsidRPr="006C070B">
        <w:rPr>
          <w:rFonts w:ascii="Times New Roman" w:eastAsia="Times New Roman" w:hAnsi="Times New Roman" w:cs="Times New Roman"/>
          <w:sz w:val="24"/>
          <w:szCs w:val="24"/>
        </w:rPr>
        <w:t xml:space="preserve">. It is a key tool in </w:t>
      </w:r>
      <w:hyperlink r:id="rId10" w:tooltip="Surveying" w:history="1">
        <w:r w:rsidRPr="006C070B">
          <w:rPr>
            <w:rFonts w:ascii="Times New Roman" w:eastAsia="Times New Roman" w:hAnsi="Times New Roman" w:cs="Times New Roman"/>
            <w:sz w:val="24"/>
            <w:szCs w:val="24"/>
          </w:rPr>
          <w:t>surveying</w:t>
        </w:r>
      </w:hyperlink>
      <w:r w:rsidRPr="006C070B">
        <w:rPr>
          <w:rFonts w:ascii="Times New Roman" w:eastAsia="Times New Roman" w:hAnsi="Times New Roman" w:cs="Times New Roman"/>
          <w:sz w:val="24"/>
          <w:szCs w:val="24"/>
        </w:rPr>
        <w:t xml:space="preserve"> and </w:t>
      </w:r>
      <w:hyperlink r:id="rId11" w:tooltip="Engineering" w:history="1">
        <w:r w:rsidRPr="006C070B">
          <w:rPr>
            <w:rFonts w:ascii="Times New Roman" w:eastAsia="Times New Roman" w:hAnsi="Times New Roman" w:cs="Times New Roman"/>
            <w:sz w:val="24"/>
            <w:szCs w:val="24"/>
          </w:rPr>
          <w:t>engineering</w:t>
        </w:r>
      </w:hyperlink>
      <w:r w:rsidRPr="006C070B">
        <w:rPr>
          <w:rFonts w:ascii="Times New Roman" w:eastAsia="Times New Roman" w:hAnsi="Times New Roman" w:cs="Times New Roman"/>
          <w:sz w:val="24"/>
          <w:szCs w:val="24"/>
        </w:rPr>
        <w:t xml:space="preserve"> work, particularly on inaccessible ground, but theodolites have been adapted for other specialized purposes in fields like </w:t>
      </w:r>
      <w:hyperlink r:id="rId12" w:tooltip="Meteorology" w:history="1">
        <w:r w:rsidRPr="006C070B">
          <w:rPr>
            <w:rFonts w:ascii="Times New Roman" w:eastAsia="Times New Roman" w:hAnsi="Times New Roman" w:cs="Times New Roman"/>
            <w:sz w:val="24"/>
            <w:szCs w:val="24"/>
          </w:rPr>
          <w:t>meteorology</w:t>
        </w:r>
      </w:hyperlink>
      <w:r w:rsidRPr="006C070B">
        <w:rPr>
          <w:rFonts w:ascii="Times New Roman" w:eastAsia="Times New Roman" w:hAnsi="Times New Roman" w:cs="Times New Roman"/>
          <w:sz w:val="24"/>
          <w:szCs w:val="24"/>
        </w:rPr>
        <w:t xml:space="preserve"> and </w:t>
      </w:r>
      <w:hyperlink r:id="rId13" w:tooltip="Rocket launch technology" w:history="1">
        <w:r w:rsidRPr="006C070B">
          <w:rPr>
            <w:rFonts w:ascii="Times New Roman" w:eastAsia="Times New Roman" w:hAnsi="Times New Roman" w:cs="Times New Roman"/>
            <w:sz w:val="24"/>
            <w:szCs w:val="24"/>
          </w:rPr>
          <w:t>rocket launch technology</w:t>
        </w:r>
      </w:hyperlink>
      <w:r w:rsidRPr="006C070B">
        <w:rPr>
          <w:rFonts w:ascii="Times New Roman" w:eastAsia="Times New Roman" w:hAnsi="Times New Roman" w:cs="Times New Roman"/>
          <w:sz w:val="24"/>
          <w:szCs w:val="24"/>
        </w:rPr>
        <w:t xml:space="preserve">. A modern theodolite consists of a movable telescope mounted within two perpendicular axes—the horizontal or </w:t>
      </w:r>
      <w:hyperlink r:id="rId14" w:tooltip="Trunnion" w:history="1">
        <w:r w:rsidRPr="006C070B">
          <w:rPr>
            <w:rFonts w:ascii="Times New Roman" w:eastAsia="Times New Roman" w:hAnsi="Times New Roman" w:cs="Times New Roman"/>
            <w:sz w:val="24"/>
            <w:szCs w:val="24"/>
          </w:rPr>
          <w:t>trunnion</w:t>
        </w:r>
      </w:hyperlink>
      <w:r w:rsidRPr="006C070B">
        <w:rPr>
          <w:rFonts w:ascii="Times New Roman" w:eastAsia="Times New Roman" w:hAnsi="Times New Roman" w:cs="Times New Roman"/>
          <w:sz w:val="24"/>
          <w:szCs w:val="24"/>
        </w:rPr>
        <w:t xml:space="preserve"> axis, and the vertical axis. When the telescope is pointed at a desired object, the angle of each of these axes can be measured with great precision, typically on the scale of </w:t>
      </w:r>
      <w:hyperlink r:id="rId15" w:tooltip="Arcseconds" w:history="1">
        <w:r w:rsidRPr="006C070B">
          <w:rPr>
            <w:rFonts w:ascii="Times New Roman" w:eastAsia="Times New Roman" w:hAnsi="Times New Roman" w:cs="Times New Roman"/>
            <w:sz w:val="24"/>
            <w:szCs w:val="24"/>
          </w:rPr>
          <w:t>arcseconds</w:t>
        </w:r>
      </w:hyperlink>
      <w:r w:rsidRPr="006C070B">
        <w:rPr>
          <w:rFonts w:ascii="Times New Roman" w:eastAsia="Times New Roman" w:hAnsi="Times New Roman" w:cs="Times New Roman"/>
          <w:sz w:val="24"/>
          <w:szCs w:val="24"/>
        </w:rPr>
        <w:t>.</w:t>
      </w:r>
    </w:p>
    <w:p w:rsidR="009A6523" w:rsidRPr="006C070B" w:rsidRDefault="009A6523" w:rsidP="000E335A">
      <w:pPr>
        <w:spacing w:before="100" w:beforeAutospacing="1" w:after="100" w:afterAutospacing="1"/>
        <w:rPr>
          <w:rFonts w:ascii="Times New Roman" w:eastAsia="Times New Roman" w:hAnsi="Times New Roman" w:cs="Times New Roman"/>
          <w:sz w:val="24"/>
          <w:szCs w:val="24"/>
        </w:rPr>
      </w:pPr>
      <w:r w:rsidRPr="006C070B">
        <w:rPr>
          <w:rFonts w:ascii="Times New Roman" w:hAnsi="Times New Roman" w:cs="Times New Roman"/>
          <w:sz w:val="24"/>
          <w:szCs w:val="24"/>
        </w:rPr>
        <w:t xml:space="preserve">The theodolite is the most accurate and intricate instrument </w:t>
      </w:r>
      <w:r w:rsidR="00515062" w:rsidRPr="006C070B">
        <w:rPr>
          <w:rFonts w:ascii="Times New Roman" w:hAnsi="Times New Roman" w:cs="Times New Roman"/>
          <w:sz w:val="24"/>
          <w:szCs w:val="24"/>
        </w:rPr>
        <w:t>used for</w:t>
      </w:r>
      <w:r w:rsidRPr="006C070B">
        <w:rPr>
          <w:rFonts w:ascii="Times New Roman" w:hAnsi="Times New Roman" w:cs="Times New Roman"/>
          <w:sz w:val="24"/>
          <w:szCs w:val="24"/>
        </w:rPr>
        <w:t xml:space="preserve"> horizontal and vertical angles.</w:t>
      </w:r>
    </w:p>
    <w:p w:rsidR="009A6523" w:rsidRPr="006C070B" w:rsidRDefault="009A6523">
      <w:pPr>
        <w:rPr>
          <w:rFonts w:ascii="Times New Roman" w:hAnsi="Times New Roman" w:cs="Times New Roman"/>
          <w:sz w:val="24"/>
          <w:szCs w:val="24"/>
        </w:rPr>
      </w:pPr>
      <w:r w:rsidRPr="006C070B">
        <w:rPr>
          <w:rFonts w:ascii="Times New Roman" w:hAnsi="Times New Roman" w:cs="Times New Roman"/>
          <w:sz w:val="24"/>
          <w:szCs w:val="24"/>
        </w:rPr>
        <w:t xml:space="preserve">It </w:t>
      </w:r>
      <w:r w:rsidR="00515062" w:rsidRPr="006C070B">
        <w:rPr>
          <w:rFonts w:ascii="Times New Roman" w:hAnsi="Times New Roman" w:cs="Times New Roman"/>
          <w:sz w:val="24"/>
          <w:szCs w:val="24"/>
        </w:rPr>
        <w:t>consists</w:t>
      </w:r>
      <w:r w:rsidRPr="006C070B">
        <w:rPr>
          <w:rFonts w:ascii="Times New Roman" w:hAnsi="Times New Roman" w:cs="Times New Roman"/>
          <w:sz w:val="24"/>
          <w:szCs w:val="24"/>
        </w:rPr>
        <w:t xml:space="preserve"> of a telescope by means of which distant objects can be sight. The telescope has two </w:t>
      </w:r>
      <w:r w:rsidR="00515062" w:rsidRPr="006C070B">
        <w:rPr>
          <w:rFonts w:ascii="Times New Roman" w:hAnsi="Times New Roman" w:cs="Times New Roman"/>
          <w:sz w:val="24"/>
          <w:szCs w:val="24"/>
        </w:rPr>
        <w:t>distant</w:t>
      </w:r>
      <w:r w:rsidRPr="006C070B">
        <w:rPr>
          <w:rFonts w:ascii="Times New Roman" w:hAnsi="Times New Roman" w:cs="Times New Roman"/>
          <w:sz w:val="24"/>
          <w:szCs w:val="24"/>
        </w:rPr>
        <w:t xml:space="preserve"> motions one in horizontal and other is in vertical plane, the former being measured in graduated horizontal circle by means of a set of verniers, and the later on a graduated vertical circle by two verniers. It can also be used for various other </w:t>
      </w:r>
      <w:r w:rsidR="00883E22" w:rsidRPr="006C070B">
        <w:rPr>
          <w:rFonts w:ascii="Times New Roman" w:hAnsi="Times New Roman" w:cs="Times New Roman"/>
          <w:sz w:val="24"/>
          <w:szCs w:val="24"/>
        </w:rPr>
        <w:t>purposes</w:t>
      </w:r>
      <w:r w:rsidRPr="006C070B">
        <w:rPr>
          <w:rFonts w:ascii="Times New Roman" w:hAnsi="Times New Roman" w:cs="Times New Roman"/>
          <w:sz w:val="24"/>
          <w:szCs w:val="24"/>
        </w:rPr>
        <w:t xml:space="preserve"> such as laying o</w:t>
      </w:r>
      <w:r w:rsidR="00515062" w:rsidRPr="006C070B">
        <w:rPr>
          <w:rFonts w:ascii="Times New Roman" w:hAnsi="Times New Roman" w:cs="Times New Roman"/>
          <w:sz w:val="24"/>
          <w:szCs w:val="24"/>
        </w:rPr>
        <w:t xml:space="preserve">ff horizontal angles, locating </w:t>
      </w:r>
      <w:r w:rsidRPr="006C070B">
        <w:rPr>
          <w:rFonts w:ascii="Times New Roman" w:hAnsi="Times New Roman" w:cs="Times New Roman"/>
          <w:sz w:val="24"/>
          <w:szCs w:val="24"/>
        </w:rPr>
        <w:t xml:space="preserve">points on a line, prolonging survey lines, establishing grades, determining </w:t>
      </w:r>
      <w:r w:rsidR="003A1BE8" w:rsidRPr="006C070B">
        <w:rPr>
          <w:rFonts w:ascii="Times New Roman" w:hAnsi="Times New Roman" w:cs="Times New Roman"/>
          <w:sz w:val="24"/>
          <w:szCs w:val="24"/>
        </w:rPr>
        <w:t xml:space="preserve">differences in </w:t>
      </w:r>
      <w:r w:rsidR="00883E22" w:rsidRPr="006C070B">
        <w:rPr>
          <w:rFonts w:ascii="Times New Roman" w:hAnsi="Times New Roman" w:cs="Times New Roman"/>
          <w:sz w:val="24"/>
          <w:szCs w:val="24"/>
        </w:rPr>
        <w:t>elevation,</w:t>
      </w:r>
      <w:r w:rsidR="003A1BE8" w:rsidRPr="006C070B">
        <w:rPr>
          <w:rFonts w:ascii="Times New Roman" w:hAnsi="Times New Roman" w:cs="Times New Roman"/>
          <w:sz w:val="24"/>
          <w:szCs w:val="24"/>
        </w:rPr>
        <w:t xml:space="preserve"> </w:t>
      </w:r>
      <w:r w:rsidRPr="006C070B">
        <w:rPr>
          <w:rFonts w:ascii="Times New Roman" w:hAnsi="Times New Roman" w:cs="Times New Roman"/>
          <w:sz w:val="24"/>
          <w:szCs w:val="24"/>
        </w:rPr>
        <w:t>etc</w:t>
      </w:r>
      <w:r w:rsidR="003A1BE8" w:rsidRPr="006C070B">
        <w:rPr>
          <w:rFonts w:ascii="Times New Roman" w:hAnsi="Times New Roman" w:cs="Times New Roman"/>
          <w:sz w:val="24"/>
          <w:szCs w:val="24"/>
        </w:rPr>
        <w:t>.</w:t>
      </w:r>
    </w:p>
    <w:p w:rsidR="009D303C" w:rsidRPr="006C070B" w:rsidRDefault="009D303C" w:rsidP="009D303C">
      <w:pPr>
        <w:rPr>
          <w:rFonts w:ascii="Times New Roman" w:hAnsi="Times New Roman" w:cs="Times New Roman"/>
          <w:sz w:val="24"/>
          <w:szCs w:val="24"/>
        </w:rPr>
      </w:pPr>
      <w:r w:rsidRPr="006C070B">
        <w:rPr>
          <w:rFonts w:ascii="Times New Roman" w:hAnsi="Times New Roman" w:cs="Times New Roman"/>
          <w:sz w:val="24"/>
          <w:szCs w:val="24"/>
        </w:rPr>
        <w:t>Theodolites are of various sizes varying from 8cm to 25cm, the diameter of the graduated</w:t>
      </w:r>
    </w:p>
    <w:p w:rsidR="009D303C" w:rsidRPr="006C070B" w:rsidRDefault="009D303C" w:rsidP="009D303C">
      <w:pPr>
        <w:rPr>
          <w:rFonts w:ascii="Times New Roman" w:hAnsi="Times New Roman" w:cs="Times New Roman"/>
          <w:sz w:val="24"/>
          <w:szCs w:val="24"/>
        </w:rPr>
      </w:pPr>
      <w:r w:rsidRPr="006C070B">
        <w:rPr>
          <w:rFonts w:ascii="Times New Roman" w:hAnsi="Times New Roman" w:cs="Times New Roman"/>
          <w:sz w:val="24"/>
          <w:szCs w:val="24"/>
        </w:rPr>
        <w:t>circle on the lower plate defining the size.</w:t>
      </w:r>
    </w:p>
    <w:p w:rsidR="009D303C" w:rsidRPr="006C070B" w:rsidRDefault="009D303C" w:rsidP="009D303C">
      <w:pPr>
        <w:rPr>
          <w:rFonts w:ascii="Times New Roman" w:hAnsi="Times New Roman" w:cs="Times New Roman"/>
          <w:sz w:val="24"/>
          <w:szCs w:val="24"/>
        </w:rPr>
      </w:pPr>
      <w:r w:rsidRPr="006C070B">
        <w:rPr>
          <w:rFonts w:ascii="Times New Roman" w:hAnsi="Times New Roman" w:cs="Times New Roman"/>
          <w:sz w:val="24"/>
          <w:szCs w:val="24"/>
        </w:rPr>
        <w:t>8 cm to 12cm instruments are used for general survey and engineering works, while 14c to 25cm instruments are used in triangulation work.</w:t>
      </w:r>
    </w:p>
    <w:p w:rsidR="009D303C" w:rsidRPr="006C070B" w:rsidRDefault="009D303C" w:rsidP="009D303C">
      <w:pPr>
        <w:rPr>
          <w:rFonts w:ascii="Times New Roman" w:hAnsi="Times New Roman" w:cs="Times New Roman"/>
          <w:sz w:val="24"/>
          <w:szCs w:val="24"/>
        </w:rPr>
      </w:pPr>
    </w:p>
    <w:p w:rsidR="009D303C" w:rsidRPr="00FF2753" w:rsidRDefault="009D303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34002A" w:rsidRDefault="0034002A" w:rsidP="0034002A">
      <w:pPr>
        <w:rPr>
          <w:rFonts w:ascii="Times New Roman" w:hAnsi="Times New Roman" w:cs="Times New Roman"/>
          <w:b/>
          <w:sz w:val="32"/>
          <w:szCs w:val="24"/>
        </w:rPr>
      </w:pPr>
    </w:p>
    <w:p w:rsidR="0034002A" w:rsidRDefault="0034002A" w:rsidP="0034002A">
      <w:pPr>
        <w:rPr>
          <w:rFonts w:ascii="Times New Roman" w:hAnsi="Times New Roman" w:cs="Times New Roman"/>
          <w:b/>
          <w:sz w:val="32"/>
          <w:szCs w:val="24"/>
        </w:rPr>
      </w:pPr>
    </w:p>
    <w:p w:rsidR="0034002A" w:rsidRDefault="0034002A" w:rsidP="0034002A">
      <w:pPr>
        <w:rPr>
          <w:rFonts w:ascii="Times New Roman" w:hAnsi="Times New Roman" w:cs="Times New Roman"/>
          <w:b/>
          <w:sz w:val="32"/>
          <w:szCs w:val="24"/>
        </w:rPr>
      </w:pPr>
    </w:p>
    <w:p w:rsidR="0034002A" w:rsidRDefault="0034002A" w:rsidP="0034002A">
      <w:pPr>
        <w:rPr>
          <w:rFonts w:ascii="Times New Roman" w:hAnsi="Times New Roman" w:cs="Times New Roman"/>
          <w:b/>
          <w:sz w:val="32"/>
          <w:szCs w:val="24"/>
        </w:rPr>
      </w:pPr>
    </w:p>
    <w:p w:rsidR="002166EC" w:rsidRPr="00BF1339" w:rsidRDefault="0032287B" w:rsidP="0034002A">
      <w:pPr>
        <w:rPr>
          <w:rFonts w:ascii="Times New Roman" w:hAnsi="Times New Roman" w:cs="Times New Roman"/>
          <w:b/>
          <w:sz w:val="32"/>
          <w:szCs w:val="24"/>
        </w:rPr>
      </w:pPr>
      <w:r w:rsidRPr="00BF1339">
        <w:rPr>
          <w:rFonts w:ascii="Times New Roman" w:hAnsi="Times New Roman" w:cs="Times New Roman"/>
          <w:b/>
          <w:sz w:val="32"/>
          <w:szCs w:val="24"/>
        </w:rPr>
        <w:t xml:space="preserve">History </w:t>
      </w:r>
    </w:p>
    <w:p w:rsidR="002166EC" w:rsidRPr="00FF2753" w:rsidRDefault="002166EC">
      <w:pPr>
        <w:rPr>
          <w:rFonts w:ascii="Times New Roman" w:hAnsi="Times New Roman" w:cs="Times New Roman"/>
          <w:sz w:val="24"/>
          <w:szCs w:val="24"/>
        </w:rPr>
      </w:pPr>
    </w:p>
    <w:p w:rsidR="008654D8" w:rsidRPr="00FF2753" w:rsidRDefault="008654D8"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t xml:space="preserve">The term </w:t>
      </w:r>
      <w:r w:rsidRPr="00FF2753">
        <w:rPr>
          <w:rFonts w:ascii="Times New Roman" w:eastAsia="Times New Roman" w:hAnsi="Times New Roman" w:cs="Times New Roman"/>
          <w:i/>
          <w:iCs/>
          <w:sz w:val="24"/>
          <w:szCs w:val="24"/>
        </w:rPr>
        <w:t>diopter</w:t>
      </w:r>
      <w:r w:rsidRPr="00FF2753">
        <w:rPr>
          <w:rFonts w:ascii="Times New Roman" w:eastAsia="Times New Roman" w:hAnsi="Times New Roman" w:cs="Times New Roman"/>
          <w:sz w:val="24"/>
          <w:szCs w:val="24"/>
        </w:rPr>
        <w:t xml:space="preserve"> was sometimes used in old texts as a synonym for theodolite. This derives from an older astronomical instrument called a </w:t>
      </w:r>
      <w:hyperlink r:id="rId16" w:tooltip="Dioptra" w:history="1">
        <w:r w:rsidRPr="00FF2753">
          <w:rPr>
            <w:rFonts w:ascii="Times New Roman" w:eastAsia="Times New Roman" w:hAnsi="Times New Roman" w:cs="Times New Roman"/>
            <w:sz w:val="24"/>
            <w:szCs w:val="24"/>
            <w:u w:val="single"/>
          </w:rPr>
          <w:t>dioptra</w:t>
        </w:r>
      </w:hyperlink>
      <w:r w:rsidRPr="00FF2753">
        <w:rPr>
          <w:rFonts w:ascii="Times New Roman" w:eastAsia="Times New Roman" w:hAnsi="Times New Roman" w:cs="Times New Roman"/>
          <w:sz w:val="24"/>
          <w:szCs w:val="24"/>
        </w:rPr>
        <w:t>.</w:t>
      </w:r>
    </w:p>
    <w:p w:rsidR="008654D8" w:rsidRPr="00FF2753" w:rsidRDefault="008654D8"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t xml:space="preserve">Prior to the theodolite, instruments such as the </w:t>
      </w:r>
      <w:hyperlink r:id="rId17" w:tooltip="Geometric square (page does not exist)" w:history="1">
        <w:r w:rsidRPr="00FF2753">
          <w:rPr>
            <w:rFonts w:ascii="Times New Roman" w:eastAsia="Times New Roman" w:hAnsi="Times New Roman" w:cs="Times New Roman"/>
            <w:sz w:val="24"/>
            <w:szCs w:val="24"/>
            <w:u w:val="single"/>
          </w:rPr>
          <w:t>geometric square</w:t>
        </w:r>
      </w:hyperlink>
      <w:r w:rsidRPr="00FF2753">
        <w:rPr>
          <w:rFonts w:ascii="Times New Roman" w:eastAsia="Times New Roman" w:hAnsi="Times New Roman" w:cs="Times New Roman"/>
          <w:sz w:val="24"/>
          <w:szCs w:val="24"/>
        </w:rPr>
        <w:t xml:space="preserve"> and various graduated circles and semicircles</w:t>
      </w:r>
      <w:r w:rsidR="000620E1" w:rsidRPr="00FF2753">
        <w:rPr>
          <w:rFonts w:ascii="Times New Roman" w:eastAsia="Times New Roman" w:hAnsi="Times New Roman" w:cs="Times New Roman"/>
          <w:sz w:val="24"/>
          <w:szCs w:val="24"/>
        </w:rPr>
        <w:t xml:space="preserve"> </w:t>
      </w:r>
      <w:r w:rsidRPr="00FF2753">
        <w:rPr>
          <w:rFonts w:ascii="Times New Roman" w:eastAsia="Times New Roman" w:hAnsi="Times New Roman" w:cs="Times New Roman"/>
          <w:sz w:val="24"/>
          <w:szCs w:val="24"/>
        </w:rPr>
        <w:t xml:space="preserve">were used to obtain either vertical or horizontal angle measurements. It was only a matter of time before someone put two measuring devices into a single instrument that could measure both angles simultaneously. </w:t>
      </w:r>
      <w:hyperlink r:id="rId18" w:tooltip="Gregorius Reisch" w:history="1">
        <w:r w:rsidRPr="00FF2753">
          <w:rPr>
            <w:rFonts w:ascii="Times New Roman" w:eastAsia="Times New Roman" w:hAnsi="Times New Roman" w:cs="Times New Roman"/>
            <w:sz w:val="24"/>
            <w:szCs w:val="24"/>
            <w:u w:val="single"/>
          </w:rPr>
          <w:t>Gregorius Reisch</w:t>
        </w:r>
      </w:hyperlink>
      <w:r w:rsidRPr="00FF2753">
        <w:rPr>
          <w:rFonts w:ascii="Times New Roman" w:eastAsia="Times New Roman" w:hAnsi="Times New Roman" w:cs="Times New Roman"/>
          <w:sz w:val="24"/>
          <w:szCs w:val="24"/>
        </w:rPr>
        <w:t xml:space="preserve"> showed such an instrument in the appendix of his book </w:t>
      </w:r>
      <w:r w:rsidRPr="00FF2753">
        <w:rPr>
          <w:rFonts w:ascii="Times New Roman" w:eastAsia="Times New Roman" w:hAnsi="Times New Roman" w:cs="Times New Roman"/>
          <w:i/>
          <w:iCs/>
          <w:sz w:val="24"/>
          <w:szCs w:val="24"/>
        </w:rPr>
        <w:t>Margarita Philosophica</w:t>
      </w:r>
      <w:r w:rsidRPr="00FF2753">
        <w:rPr>
          <w:rFonts w:ascii="Times New Roman" w:eastAsia="Times New Roman" w:hAnsi="Times New Roman" w:cs="Times New Roman"/>
          <w:sz w:val="24"/>
          <w:szCs w:val="24"/>
        </w:rPr>
        <w:t xml:space="preserve">, which he published in </w:t>
      </w:r>
      <w:hyperlink r:id="rId19" w:tooltip="Strasbourg" w:history="1">
        <w:r w:rsidRPr="00FF2753">
          <w:rPr>
            <w:rFonts w:ascii="Times New Roman" w:eastAsia="Times New Roman" w:hAnsi="Times New Roman" w:cs="Times New Roman"/>
            <w:sz w:val="24"/>
            <w:szCs w:val="24"/>
            <w:u w:val="single"/>
          </w:rPr>
          <w:t>Strasburg</w:t>
        </w:r>
      </w:hyperlink>
      <w:r w:rsidRPr="00FF2753">
        <w:rPr>
          <w:rFonts w:ascii="Times New Roman" w:eastAsia="Times New Roman" w:hAnsi="Times New Roman" w:cs="Times New Roman"/>
          <w:sz w:val="24"/>
          <w:szCs w:val="24"/>
        </w:rPr>
        <w:t xml:space="preserve"> in 1512. It was described in the appendix by </w:t>
      </w:r>
      <w:hyperlink r:id="rId20" w:tooltip="Martin Waldseemüller" w:history="1">
        <w:r w:rsidRPr="00FF2753">
          <w:rPr>
            <w:rFonts w:ascii="Times New Roman" w:eastAsia="Times New Roman" w:hAnsi="Times New Roman" w:cs="Times New Roman"/>
            <w:sz w:val="24"/>
            <w:szCs w:val="24"/>
            <w:u w:val="single"/>
          </w:rPr>
          <w:t>Martin Waldseemüller</w:t>
        </w:r>
      </w:hyperlink>
      <w:r w:rsidRPr="00FF2753">
        <w:rPr>
          <w:rFonts w:ascii="Times New Roman" w:eastAsia="Times New Roman" w:hAnsi="Times New Roman" w:cs="Times New Roman"/>
          <w:sz w:val="24"/>
          <w:szCs w:val="24"/>
        </w:rPr>
        <w:t xml:space="preserve">, a </w:t>
      </w:r>
      <w:hyperlink r:id="rId21" w:tooltip="Rhineland" w:history="1">
        <w:r w:rsidRPr="00FF2753">
          <w:rPr>
            <w:rFonts w:ascii="Times New Roman" w:eastAsia="Times New Roman" w:hAnsi="Times New Roman" w:cs="Times New Roman"/>
            <w:sz w:val="24"/>
            <w:szCs w:val="24"/>
            <w:u w:val="single"/>
          </w:rPr>
          <w:t>Rhineland</w:t>
        </w:r>
      </w:hyperlink>
      <w:r w:rsidRPr="00FF2753">
        <w:rPr>
          <w:rFonts w:ascii="Times New Roman" w:eastAsia="Times New Roman" w:hAnsi="Times New Roman" w:cs="Times New Roman"/>
          <w:sz w:val="24"/>
          <w:szCs w:val="24"/>
        </w:rPr>
        <w:t xml:space="preserve"> </w:t>
      </w:r>
      <w:hyperlink r:id="rId22" w:tooltip="Topographer" w:history="1">
        <w:r w:rsidRPr="00FF2753">
          <w:rPr>
            <w:rFonts w:ascii="Times New Roman" w:eastAsia="Times New Roman" w:hAnsi="Times New Roman" w:cs="Times New Roman"/>
            <w:sz w:val="24"/>
            <w:szCs w:val="24"/>
            <w:u w:val="single"/>
          </w:rPr>
          <w:t>topographer</w:t>
        </w:r>
      </w:hyperlink>
      <w:r w:rsidRPr="00FF2753">
        <w:rPr>
          <w:rFonts w:ascii="Times New Roman" w:eastAsia="Times New Roman" w:hAnsi="Times New Roman" w:cs="Times New Roman"/>
          <w:sz w:val="24"/>
          <w:szCs w:val="24"/>
        </w:rPr>
        <w:t xml:space="preserve"> and </w:t>
      </w:r>
      <w:hyperlink r:id="rId23" w:tooltip="Cartographer" w:history="1">
        <w:r w:rsidRPr="00FF2753">
          <w:rPr>
            <w:rFonts w:ascii="Times New Roman" w:eastAsia="Times New Roman" w:hAnsi="Times New Roman" w:cs="Times New Roman"/>
            <w:sz w:val="24"/>
            <w:szCs w:val="24"/>
            <w:u w:val="single"/>
          </w:rPr>
          <w:t>cartographer</w:t>
        </w:r>
      </w:hyperlink>
      <w:r w:rsidRPr="00FF2753">
        <w:rPr>
          <w:rFonts w:ascii="Times New Roman" w:eastAsia="Times New Roman" w:hAnsi="Times New Roman" w:cs="Times New Roman"/>
          <w:sz w:val="24"/>
          <w:szCs w:val="24"/>
        </w:rPr>
        <w:t xml:space="preserve">, who made the device in the same year. Waldseemüller called his instrument the </w:t>
      </w:r>
      <w:r w:rsidRPr="00FF2753">
        <w:rPr>
          <w:rFonts w:ascii="Times New Roman" w:eastAsia="Times New Roman" w:hAnsi="Times New Roman" w:cs="Times New Roman"/>
          <w:i/>
          <w:iCs/>
          <w:sz w:val="24"/>
          <w:szCs w:val="24"/>
        </w:rPr>
        <w:t>polimetrum</w:t>
      </w:r>
      <w:r w:rsidRPr="00FF2753">
        <w:rPr>
          <w:rFonts w:ascii="Times New Roman" w:eastAsia="Times New Roman" w:hAnsi="Times New Roman" w:cs="Times New Roman"/>
          <w:sz w:val="24"/>
          <w:szCs w:val="24"/>
        </w:rPr>
        <w:t>.</w:t>
      </w:r>
      <w:r w:rsidR="000620E1" w:rsidRPr="00FF2753">
        <w:rPr>
          <w:rFonts w:ascii="Times New Roman" w:eastAsia="Times New Roman" w:hAnsi="Times New Roman" w:cs="Times New Roman"/>
          <w:sz w:val="24"/>
          <w:szCs w:val="24"/>
        </w:rPr>
        <w:t xml:space="preserve"> </w:t>
      </w:r>
    </w:p>
    <w:p w:rsidR="008654D8" w:rsidRPr="00FF2753" w:rsidRDefault="008654D8"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t xml:space="preserve">The first occurrence of the word "theodolite" is found in the surveying textbook </w:t>
      </w:r>
      <w:r w:rsidRPr="00FF2753">
        <w:rPr>
          <w:rFonts w:ascii="Times New Roman" w:eastAsia="Times New Roman" w:hAnsi="Times New Roman" w:cs="Times New Roman"/>
          <w:i/>
          <w:iCs/>
          <w:sz w:val="24"/>
          <w:szCs w:val="24"/>
        </w:rPr>
        <w:t>A geometric practice named Pantometria</w:t>
      </w:r>
      <w:r w:rsidRPr="00FF2753">
        <w:rPr>
          <w:rFonts w:ascii="Times New Roman" w:eastAsia="Times New Roman" w:hAnsi="Times New Roman" w:cs="Times New Roman"/>
          <w:sz w:val="24"/>
          <w:szCs w:val="24"/>
        </w:rPr>
        <w:t xml:space="preserve"> (1571) by </w:t>
      </w:r>
      <w:hyperlink r:id="rId24" w:tooltip="Leonard Digges (scientist)" w:history="1">
        <w:r w:rsidRPr="00FF2753">
          <w:rPr>
            <w:rFonts w:ascii="Times New Roman" w:eastAsia="Times New Roman" w:hAnsi="Times New Roman" w:cs="Times New Roman"/>
            <w:sz w:val="24"/>
            <w:szCs w:val="24"/>
            <w:u w:val="single"/>
          </w:rPr>
          <w:t>Leonard Digges</w:t>
        </w:r>
      </w:hyperlink>
      <w:r w:rsidRPr="00FF2753">
        <w:rPr>
          <w:rFonts w:ascii="Times New Roman" w:eastAsia="Times New Roman" w:hAnsi="Times New Roman" w:cs="Times New Roman"/>
          <w:sz w:val="24"/>
          <w:szCs w:val="24"/>
        </w:rPr>
        <w:t xml:space="preserve">, which was published posthumously by his son, Thomas Digges. The </w:t>
      </w:r>
      <w:hyperlink r:id="rId25" w:tooltip="Etymology" w:history="1">
        <w:r w:rsidRPr="00FF2753">
          <w:rPr>
            <w:rFonts w:ascii="Times New Roman" w:eastAsia="Times New Roman" w:hAnsi="Times New Roman" w:cs="Times New Roman"/>
            <w:sz w:val="24"/>
            <w:szCs w:val="24"/>
            <w:u w:val="single"/>
          </w:rPr>
          <w:t>etymology</w:t>
        </w:r>
      </w:hyperlink>
      <w:r w:rsidRPr="00FF2753">
        <w:rPr>
          <w:rFonts w:ascii="Times New Roman" w:eastAsia="Times New Roman" w:hAnsi="Times New Roman" w:cs="Times New Roman"/>
          <w:sz w:val="24"/>
          <w:szCs w:val="24"/>
        </w:rPr>
        <w:t xml:space="preserve"> of the word is unknown. The first part of the </w:t>
      </w:r>
      <w:hyperlink r:id="rId26" w:tooltip="New Latin" w:history="1">
        <w:r w:rsidRPr="00FF2753">
          <w:rPr>
            <w:rFonts w:ascii="Times New Roman" w:eastAsia="Times New Roman" w:hAnsi="Times New Roman" w:cs="Times New Roman"/>
            <w:sz w:val="24"/>
            <w:szCs w:val="24"/>
            <w:u w:val="single"/>
          </w:rPr>
          <w:t>New Latin</w:t>
        </w:r>
      </w:hyperlink>
      <w:r w:rsidRPr="00FF2753">
        <w:rPr>
          <w:rFonts w:ascii="Times New Roman" w:eastAsia="Times New Roman" w:hAnsi="Times New Roman" w:cs="Times New Roman"/>
          <w:sz w:val="24"/>
          <w:szCs w:val="24"/>
        </w:rPr>
        <w:t xml:space="preserve"> </w:t>
      </w:r>
      <w:r w:rsidRPr="00FF2753">
        <w:rPr>
          <w:rFonts w:ascii="Times New Roman" w:eastAsia="Times New Roman" w:hAnsi="Times New Roman" w:cs="Times New Roman"/>
          <w:i/>
          <w:iCs/>
          <w:sz w:val="24"/>
          <w:szCs w:val="24"/>
        </w:rPr>
        <w:t>theo-delitus</w:t>
      </w:r>
      <w:r w:rsidRPr="00FF2753">
        <w:rPr>
          <w:rFonts w:ascii="Times New Roman" w:eastAsia="Times New Roman" w:hAnsi="Times New Roman" w:cs="Times New Roman"/>
          <w:sz w:val="24"/>
          <w:szCs w:val="24"/>
        </w:rPr>
        <w:t xml:space="preserve"> might stem from the </w:t>
      </w:r>
      <w:hyperlink r:id="rId27" w:tooltip="Greek language" w:history="1">
        <w:r w:rsidRPr="00FF2753">
          <w:rPr>
            <w:rFonts w:ascii="Times New Roman" w:eastAsia="Times New Roman" w:hAnsi="Times New Roman" w:cs="Times New Roman"/>
            <w:sz w:val="24"/>
            <w:szCs w:val="24"/>
            <w:u w:val="single"/>
          </w:rPr>
          <w:t>Greek</w:t>
        </w:r>
      </w:hyperlink>
      <w:r w:rsidRPr="00FF2753">
        <w:rPr>
          <w:rFonts w:ascii="Times New Roman" w:eastAsia="Times New Roman" w:hAnsi="Times New Roman" w:cs="Times New Roman"/>
          <w:sz w:val="24"/>
          <w:szCs w:val="24"/>
        </w:rPr>
        <w:t xml:space="preserve"> </w:t>
      </w:r>
      <w:hyperlink r:id="rId28" w:tooltip="wikt:θεάομαι" w:history="1">
        <w:r w:rsidRPr="00FF2753">
          <w:rPr>
            <w:rFonts w:ascii="Times New Roman" w:eastAsia="Times New Roman" w:hAnsi="Times New Roman" w:cs="Times New Roman"/>
            <w:i/>
            <w:iCs/>
            <w:sz w:val="24"/>
            <w:szCs w:val="24"/>
            <w:u w:val="single"/>
          </w:rPr>
          <w:t>θεᾶσθαι</w:t>
        </w:r>
      </w:hyperlink>
      <w:r w:rsidRPr="00FF2753">
        <w:rPr>
          <w:rFonts w:ascii="Times New Roman" w:eastAsia="Times New Roman" w:hAnsi="Times New Roman" w:cs="Times New Roman"/>
          <w:sz w:val="24"/>
          <w:szCs w:val="24"/>
        </w:rPr>
        <w:t xml:space="preserve">, "to behold or look attentively upon" or </w:t>
      </w:r>
      <w:hyperlink r:id="rId29" w:tooltip="wikt:θέω" w:history="1">
        <w:r w:rsidRPr="00FF2753">
          <w:rPr>
            <w:rFonts w:ascii="Times New Roman" w:eastAsia="Times New Roman" w:hAnsi="Times New Roman" w:cs="Times New Roman"/>
            <w:i/>
            <w:iCs/>
            <w:sz w:val="24"/>
            <w:szCs w:val="24"/>
            <w:u w:val="single"/>
          </w:rPr>
          <w:t>θεῖν</w:t>
        </w:r>
      </w:hyperlink>
      <w:r w:rsidRPr="00FF2753">
        <w:rPr>
          <w:rFonts w:ascii="Times New Roman" w:eastAsia="Times New Roman" w:hAnsi="Times New Roman" w:cs="Times New Roman"/>
          <w:sz w:val="24"/>
          <w:szCs w:val="24"/>
        </w:rPr>
        <w:t xml:space="preserve"> "to run" but the second part is more puzzling and is often attributed to an unscholarly variation of one of the following Greek words: </w:t>
      </w:r>
      <w:hyperlink r:id="rId30" w:tooltip="wikt:δῆλος" w:history="1">
        <w:r w:rsidRPr="00FF2753">
          <w:rPr>
            <w:rFonts w:ascii="Times New Roman" w:eastAsia="Times New Roman" w:hAnsi="Times New Roman" w:cs="Times New Roman"/>
            <w:i/>
            <w:iCs/>
            <w:sz w:val="24"/>
            <w:szCs w:val="24"/>
            <w:u w:val="single"/>
          </w:rPr>
          <w:t>δῆλος</w:t>
        </w:r>
      </w:hyperlink>
      <w:r w:rsidRPr="00FF2753">
        <w:rPr>
          <w:rFonts w:ascii="Times New Roman" w:eastAsia="Times New Roman" w:hAnsi="Times New Roman" w:cs="Times New Roman"/>
          <w:sz w:val="24"/>
          <w:szCs w:val="24"/>
        </w:rPr>
        <w:t xml:space="preserve">, meaning "evident" or "clear", or </w:t>
      </w:r>
      <w:hyperlink r:id="rId31" w:tooltip="wikt:δολιχός" w:history="1">
        <w:r w:rsidRPr="00FF2753">
          <w:rPr>
            <w:rFonts w:ascii="Times New Roman" w:eastAsia="Times New Roman" w:hAnsi="Times New Roman" w:cs="Times New Roman"/>
            <w:i/>
            <w:iCs/>
            <w:sz w:val="24"/>
            <w:szCs w:val="24"/>
            <w:u w:val="single"/>
          </w:rPr>
          <w:t>δολιχός</w:t>
        </w:r>
      </w:hyperlink>
      <w:r w:rsidRPr="00FF2753">
        <w:rPr>
          <w:rFonts w:ascii="Times New Roman" w:eastAsia="Times New Roman" w:hAnsi="Times New Roman" w:cs="Times New Roman"/>
          <w:sz w:val="24"/>
          <w:szCs w:val="24"/>
        </w:rPr>
        <w:t xml:space="preserve"> "long", or </w:t>
      </w:r>
      <w:hyperlink r:id="rId32" w:tooltip="wikt:δοῦλος" w:history="1">
        <w:r w:rsidRPr="00FF2753">
          <w:rPr>
            <w:rFonts w:ascii="Times New Roman" w:eastAsia="Times New Roman" w:hAnsi="Times New Roman" w:cs="Times New Roman"/>
            <w:i/>
            <w:iCs/>
            <w:sz w:val="24"/>
            <w:szCs w:val="24"/>
            <w:u w:val="single"/>
          </w:rPr>
          <w:t>δοῦλος</w:t>
        </w:r>
      </w:hyperlink>
      <w:r w:rsidRPr="00FF2753">
        <w:rPr>
          <w:rFonts w:ascii="Times New Roman" w:eastAsia="Times New Roman" w:hAnsi="Times New Roman" w:cs="Times New Roman"/>
          <w:sz w:val="24"/>
          <w:szCs w:val="24"/>
        </w:rPr>
        <w:t xml:space="preserve"> "slave", or an unattested Neolatin compound combining </w:t>
      </w:r>
      <w:hyperlink r:id="rId33" w:tooltip="wikt:ὁδός" w:history="1">
        <w:r w:rsidRPr="00FF2753">
          <w:rPr>
            <w:rFonts w:ascii="Times New Roman" w:eastAsia="Times New Roman" w:hAnsi="Times New Roman" w:cs="Times New Roman"/>
            <w:i/>
            <w:iCs/>
            <w:sz w:val="24"/>
            <w:szCs w:val="24"/>
            <w:u w:val="single"/>
          </w:rPr>
          <w:t>ὁδός</w:t>
        </w:r>
      </w:hyperlink>
      <w:r w:rsidRPr="00FF2753">
        <w:rPr>
          <w:rFonts w:ascii="Times New Roman" w:eastAsia="Times New Roman" w:hAnsi="Times New Roman" w:cs="Times New Roman"/>
          <w:sz w:val="24"/>
          <w:szCs w:val="24"/>
        </w:rPr>
        <w:t xml:space="preserve"> "way" and </w:t>
      </w:r>
      <w:hyperlink r:id="rId34" w:tooltip="wikt:λιτός" w:history="1">
        <w:r w:rsidRPr="00FF2753">
          <w:rPr>
            <w:rFonts w:ascii="Times New Roman" w:eastAsia="Times New Roman" w:hAnsi="Times New Roman" w:cs="Times New Roman"/>
            <w:i/>
            <w:iCs/>
            <w:sz w:val="24"/>
            <w:szCs w:val="24"/>
            <w:u w:val="single"/>
          </w:rPr>
          <w:t>λιτός</w:t>
        </w:r>
      </w:hyperlink>
      <w:r w:rsidRPr="00FF2753">
        <w:rPr>
          <w:rFonts w:ascii="Times New Roman" w:eastAsia="Times New Roman" w:hAnsi="Times New Roman" w:cs="Times New Roman"/>
          <w:sz w:val="24"/>
          <w:szCs w:val="24"/>
        </w:rPr>
        <w:t xml:space="preserve"> "plain". It has been also suggested that </w:t>
      </w:r>
      <w:r w:rsidRPr="00FF2753">
        <w:rPr>
          <w:rFonts w:ascii="Times New Roman" w:eastAsia="Times New Roman" w:hAnsi="Times New Roman" w:cs="Times New Roman"/>
          <w:i/>
          <w:iCs/>
          <w:sz w:val="24"/>
          <w:szCs w:val="24"/>
        </w:rPr>
        <w:t>-delitus</w:t>
      </w:r>
      <w:r w:rsidRPr="00FF2753">
        <w:rPr>
          <w:rFonts w:ascii="Times New Roman" w:eastAsia="Times New Roman" w:hAnsi="Times New Roman" w:cs="Times New Roman"/>
          <w:sz w:val="24"/>
          <w:szCs w:val="24"/>
        </w:rPr>
        <w:t xml:space="preserve"> is a variation of the Latin </w:t>
      </w:r>
      <w:hyperlink r:id="rId35" w:tooltip="Supine" w:history="1">
        <w:r w:rsidRPr="00FF2753">
          <w:rPr>
            <w:rFonts w:ascii="Times New Roman" w:eastAsia="Times New Roman" w:hAnsi="Times New Roman" w:cs="Times New Roman"/>
            <w:sz w:val="24"/>
            <w:szCs w:val="24"/>
            <w:u w:val="single"/>
          </w:rPr>
          <w:t>supine</w:t>
        </w:r>
      </w:hyperlink>
      <w:r w:rsidRPr="00FF2753">
        <w:rPr>
          <w:rFonts w:ascii="Times New Roman" w:eastAsia="Times New Roman" w:hAnsi="Times New Roman" w:cs="Times New Roman"/>
          <w:sz w:val="24"/>
          <w:szCs w:val="24"/>
        </w:rPr>
        <w:t xml:space="preserve"> </w:t>
      </w:r>
      <w:hyperlink r:id="rId36" w:tooltip="wikt:deletus" w:history="1">
        <w:r w:rsidRPr="00FF2753">
          <w:rPr>
            <w:rFonts w:ascii="Times New Roman" w:eastAsia="Times New Roman" w:hAnsi="Times New Roman" w:cs="Times New Roman"/>
            <w:i/>
            <w:iCs/>
            <w:sz w:val="24"/>
            <w:szCs w:val="24"/>
            <w:u w:val="single"/>
          </w:rPr>
          <w:t>deletus</w:t>
        </w:r>
      </w:hyperlink>
      <w:r w:rsidRPr="00FF2753">
        <w:rPr>
          <w:rFonts w:ascii="Times New Roman" w:eastAsia="Times New Roman" w:hAnsi="Times New Roman" w:cs="Times New Roman"/>
          <w:sz w:val="24"/>
          <w:szCs w:val="24"/>
        </w:rPr>
        <w:t>, in the sense of "crossed out".</w:t>
      </w:r>
    </w:p>
    <w:p w:rsidR="008654D8" w:rsidRPr="00FF2753" w:rsidRDefault="008654D8"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t xml:space="preserve">There is some confusion about the instrument to which the name was originally applied. Some identify the early theodolite as an </w:t>
      </w:r>
      <w:hyperlink r:id="rId37" w:tooltip="Azimuth" w:history="1">
        <w:r w:rsidRPr="00FF2753">
          <w:rPr>
            <w:rFonts w:ascii="Times New Roman" w:eastAsia="Times New Roman" w:hAnsi="Times New Roman" w:cs="Times New Roman"/>
            <w:sz w:val="24"/>
            <w:szCs w:val="24"/>
            <w:u w:val="single"/>
          </w:rPr>
          <w:t>azimuth</w:t>
        </w:r>
      </w:hyperlink>
      <w:r w:rsidRPr="00FF2753">
        <w:rPr>
          <w:rFonts w:ascii="Times New Roman" w:eastAsia="Times New Roman" w:hAnsi="Times New Roman" w:cs="Times New Roman"/>
          <w:sz w:val="24"/>
          <w:szCs w:val="24"/>
        </w:rPr>
        <w:t xml:space="preserve"> instrument only, while others specify it as an </w:t>
      </w:r>
      <w:hyperlink r:id="rId38" w:tooltip="Altazimuth" w:history="1">
        <w:r w:rsidRPr="00FF2753">
          <w:rPr>
            <w:rFonts w:ascii="Times New Roman" w:eastAsia="Times New Roman" w:hAnsi="Times New Roman" w:cs="Times New Roman"/>
            <w:sz w:val="24"/>
            <w:szCs w:val="24"/>
            <w:u w:val="single"/>
          </w:rPr>
          <w:t>altazimuth</w:t>
        </w:r>
      </w:hyperlink>
      <w:r w:rsidRPr="00FF2753">
        <w:rPr>
          <w:rFonts w:ascii="Times New Roman" w:eastAsia="Times New Roman" w:hAnsi="Times New Roman" w:cs="Times New Roman"/>
          <w:sz w:val="24"/>
          <w:szCs w:val="24"/>
        </w:rPr>
        <w:t xml:space="preserve"> instrument. In Digges's book, the name "theodolite" described an instrument for measuring horizontal angles only. He also described an instrument that measured both altitude and azimuth, which he called a </w:t>
      </w:r>
      <w:r w:rsidRPr="00FF2753">
        <w:rPr>
          <w:rFonts w:ascii="Times New Roman" w:eastAsia="Times New Roman" w:hAnsi="Times New Roman" w:cs="Times New Roman"/>
          <w:i/>
          <w:iCs/>
          <w:sz w:val="24"/>
          <w:szCs w:val="24"/>
        </w:rPr>
        <w:t xml:space="preserve">topographicall </w:t>
      </w:r>
      <w:r w:rsidR="00EF7093" w:rsidRPr="00FF2753">
        <w:rPr>
          <w:rFonts w:ascii="Times New Roman" w:eastAsia="Times New Roman" w:hAnsi="Times New Roman" w:cs="Times New Roman"/>
          <w:i/>
          <w:iCs/>
          <w:sz w:val="24"/>
          <w:szCs w:val="24"/>
        </w:rPr>
        <w:t>instrument</w:t>
      </w:r>
      <w:r w:rsidR="00EF7093" w:rsidRPr="00FF2753">
        <w:rPr>
          <w:rFonts w:ascii="Times New Roman" w:eastAsia="Times New Roman" w:hAnsi="Times New Roman" w:cs="Times New Roman"/>
          <w:sz w:val="24"/>
          <w:szCs w:val="24"/>
        </w:rPr>
        <w:t>.</w:t>
      </w:r>
      <w:r w:rsidR="00376290" w:rsidRPr="00FF2753">
        <w:rPr>
          <w:rFonts w:ascii="Times New Roman" w:eastAsia="Times New Roman" w:hAnsi="Times New Roman" w:cs="Times New Roman"/>
          <w:sz w:val="24"/>
          <w:szCs w:val="24"/>
        </w:rPr>
        <w:t xml:space="preserve"> </w:t>
      </w:r>
      <w:r w:rsidRPr="00FF2753">
        <w:rPr>
          <w:rFonts w:ascii="Times New Roman" w:eastAsia="Times New Roman" w:hAnsi="Times New Roman" w:cs="Times New Roman"/>
          <w:sz w:val="24"/>
          <w:szCs w:val="24"/>
        </w:rPr>
        <w:t xml:space="preserve"> Thus the name originally applied only to the azimuth instrument and only later became associated with the altazimuth instrument. The 1728 </w:t>
      </w:r>
      <w:hyperlink r:id="rId39" w:tooltip="Cyclopaedia" w:history="1">
        <w:r w:rsidRPr="00FF2753">
          <w:rPr>
            <w:rFonts w:ascii="Times New Roman" w:eastAsia="Times New Roman" w:hAnsi="Times New Roman" w:cs="Times New Roman"/>
            <w:i/>
            <w:iCs/>
            <w:sz w:val="24"/>
            <w:szCs w:val="24"/>
            <w:u w:val="single"/>
          </w:rPr>
          <w:t>Cyclopaedia</w:t>
        </w:r>
      </w:hyperlink>
      <w:r w:rsidRPr="00FF2753">
        <w:rPr>
          <w:rFonts w:ascii="Times New Roman" w:eastAsia="Times New Roman" w:hAnsi="Times New Roman" w:cs="Times New Roman"/>
          <w:sz w:val="24"/>
          <w:szCs w:val="24"/>
        </w:rPr>
        <w:t xml:space="preserve"> compares "</w:t>
      </w:r>
      <w:hyperlink r:id="rId40" w:tooltip="Graphometer" w:history="1">
        <w:r w:rsidRPr="00FF2753">
          <w:rPr>
            <w:rFonts w:ascii="Times New Roman" w:eastAsia="Times New Roman" w:hAnsi="Times New Roman" w:cs="Times New Roman"/>
            <w:sz w:val="24"/>
            <w:szCs w:val="24"/>
            <w:u w:val="single"/>
          </w:rPr>
          <w:t>graphometer</w:t>
        </w:r>
      </w:hyperlink>
      <w:r w:rsidRPr="00FF2753">
        <w:rPr>
          <w:rFonts w:ascii="Times New Roman" w:eastAsia="Times New Roman" w:hAnsi="Times New Roman" w:cs="Times New Roman"/>
          <w:sz w:val="24"/>
          <w:szCs w:val="24"/>
        </w:rPr>
        <w:t>" to "half-theodolite"</w:t>
      </w:r>
      <w:r w:rsidR="00376290" w:rsidRPr="00FF2753">
        <w:rPr>
          <w:rFonts w:ascii="Times New Roman" w:eastAsia="Times New Roman" w:hAnsi="Times New Roman" w:cs="Times New Roman"/>
          <w:sz w:val="24"/>
          <w:szCs w:val="24"/>
        </w:rPr>
        <w:t>.</w:t>
      </w:r>
      <w:r w:rsidRPr="00FF2753">
        <w:rPr>
          <w:rFonts w:ascii="Times New Roman" w:eastAsia="Times New Roman" w:hAnsi="Times New Roman" w:cs="Times New Roman"/>
          <w:sz w:val="24"/>
          <w:szCs w:val="24"/>
        </w:rPr>
        <w:t xml:space="preserve"> Even as late as the 19</w:t>
      </w:r>
      <w:r w:rsidRPr="00FF2753">
        <w:rPr>
          <w:rFonts w:ascii="Times New Roman" w:eastAsia="Times New Roman" w:hAnsi="Times New Roman" w:cs="Times New Roman"/>
          <w:sz w:val="24"/>
          <w:szCs w:val="24"/>
          <w:vertAlign w:val="superscript"/>
        </w:rPr>
        <w:t>th</w:t>
      </w:r>
      <w:r w:rsidRPr="00FF2753">
        <w:rPr>
          <w:rFonts w:ascii="Times New Roman" w:eastAsia="Times New Roman" w:hAnsi="Times New Roman" w:cs="Times New Roman"/>
          <w:sz w:val="24"/>
          <w:szCs w:val="24"/>
        </w:rPr>
        <w:t xml:space="preserve"> century, the instrument for measuring horizontal angles only was called a </w:t>
      </w:r>
      <w:r w:rsidRPr="00FF2753">
        <w:rPr>
          <w:rFonts w:ascii="Times New Roman" w:eastAsia="Times New Roman" w:hAnsi="Times New Roman" w:cs="Times New Roman"/>
          <w:i/>
          <w:iCs/>
          <w:sz w:val="24"/>
          <w:szCs w:val="24"/>
        </w:rPr>
        <w:t>simple theodolite</w:t>
      </w:r>
      <w:r w:rsidRPr="00FF2753">
        <w:rPr>
          <w:rFonts w:ascii="Times New Roman" w:eastAsia="Times New Roman" w:hAnsi="Times New Roman" w:cs="Times New Roman"/>
          <w:sz w:val="24"/>
          <w:szCs w:val="24"/>
        </w:rPr>
        <w:t xml:space="preserve"> and the altazimuth instrument, the </w:t>
      </w:r>
      <w:r w:rsidRPr="00FF2753">
        <w:rPr>
          <w:rFonts w:ascii="Times New Roman" w:eastAsia="Times New Roman" w:hAnsi="Times New Roman" w:cs="Times New Roman"/>
          <w:i/>
          <w:iCs/>
          <w:sz w:val="24"/>
          <w:szCs w:val="24"/>
        </w:rPr>
        <w:t>plain theodolite</w:t>
      </w:r>
      <w:r w:rsidRPr="00FF2753">
        <w:rPr>
          <w:rFonts w:ascii="Times New Roman" w:eastAsia="Times New Roman" w:hAnsi="Times New Roman" w:cs="Times New Roman"/>
          <w:sz w:val="24"/>
          <w:szCs w:val="24"/>
        </w:rPr>
        <w:t>.</w:t>
      </w:r>
      <w:r w:rsidR="00376290" w:rsidRPr="00FF2753">
        <w:rPr>
          <w:rFonts w:ascii="Times New Roman" w:eastAsia="Times New Roman" w:hAnsi="Times New Roman" w:cs="Times New Roman"/>
          <w:sz w:val="24"/>
          <w:szCs w:val="24"/>
        </w:rPr>
        <w:t xml:space="preserve"> </w:t>
      </w:r>
    </w:p>
    <w:p w:rsidR="008654D8" w:rsidRPr="00FF2753" w:rsidRDefault="008654D8"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t xml:space="preserve">The first instrument more like a true theodolite was likely the one built by </w:t>
      </w:r>
      <w:hyperlink r:id="rId41" w:tooltip="Joshua Habermel (page does not exist)" w:history="1">
        <w:r w:rsidRPr="00FF2753">
          <w:rPr>
            <w:rFonts w:ascii="Times New Roman" w:eastAsia="Times New Roman" w:hAnsi="Times New Roman" w:cs="Times New Roman"/>
            <w:sz w:val="24"/>
            <w:szCs w:val="24"/>
            <w:u w:val="single"/>
          </w:rPr>
          <w:t>Joshua Habermel</w:t>
        </w:r>
      </w:hyperlink>
      <w:r w:rsidRPr="00FF2753">
        <w:rPr>
          <w:rFonts w:ascii="Times New Roman" w:eastAsia="Times New Roman" w:hAnsi="Times New Roman" w:cs="Times New Roman"/>
          <w:sz w:val="24"/>
          <w:szCs w:val="24"/>
        </w:rPr>
        <w:t xml:space="preserve"> (</w:t>
      </w:r>
      <w:hyperlink r:id="rId42" w:tooltip="de:Erasmus Habermehl" w:history="1">
        <w:r w:rsidRPr="00FF2753">
          <w:rPr>
            <w:rFonts w:ascii="Times New Roman" w:eastAsia="Times New Roman" w:hAnsi="Times New Roman" w:cs="Times New Roman"/>
            <w:sz w:val="24"/>
            <w:szCs w:val="24"/>
            <w:u w:val="single"/>
          </w:rPr>
          <w:t>de:Erasmus Habermehl</w:t>
        </w:r>
      </w:hyperlink>
      <w:r w:rsidRPr="00FF2753">
        <w:rPr>
          <w:rFonts w:ascii="Times New Roman" w:eastAsia="Times New Roman" w:hAnsi="Times New Roman" w:cs="Times New Roman"/>
          <w:sz w:val="24"/>
          <w:szCs w:val="24"/>
        </w:rPr>
        <w:t>) in Germany in 1576, complete with compass and tripod</w:t>
      </w:r>
      <w:r w:rsidR="00376290" w:rsidRPr="00FF2753">
        <w:rPr>
          <w:rFonts w:ascii="Times New Roman" w:eastAsia="Times New Roman" w:hAnsi="Times New Roman" w:cs="Times New Roman"/>
          <w:sz w:val="24"/>
          <w:szCs w:val="24"/>
        </w:rPr>
        <w:t>.</w:t>
      </w:r>
    </w:p>
    <w:p w:rsidR="00376290" w:rsidRPr="00FF2753" w:rsidRDefault="008654D8"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t xml:space="preserve">The earliest altazimuth instruments consisted of a base graduated with a full circle at the </w:t>
      </w:r>
      <w:hyperlink r:id="rId43" w:anchor="Etymology_2" w:tooltip="wiktionary:Limb" w:history="1">
        <w:r w:rsidRPr="00FF2753">
          <w:rPr>
            <w:rFonts w:ascii="Times New Roman" w:eastAsia="Times New Roman" w:hAnsi="Times New Roman" w:cs="Times New Roman"/>
            <w:sz w:val="24"/>
            <w:szCs w:val="24"/>
            <w:u w:val="single"/>
          </w:rPr>
          <w:t>limb</w:t>
        </w:r>
      </w:hyperlink>
      <w:r w:rsidRPr="00FF2753">
        <w:rPr>
          <w:rFonts w:ascii="Times New Roman" w:eastAsia="Times New Roman" w:hAnsi="Times New Roman" w:cs="Times New Roman"/>
          <w:sz w:val="24"/>
          <w:szCs w:val="24"/>
        </w:rPr>
        <w:t xml:space="preserve"> and a vertical angle measuring device, most often a semicircle. An </w:t>
      </w:r>
      <w:hyperlink r:id="rId44" w:tooltip="Alidade" w:history="1">
        <w:r w:rsidRPr="00FF2753">
          <w:rPr>
            <w:rFonts w:ascii="Times New Roman" w:eastAsia="Times New Roman" w:hAnsi="Times New Roman" w:cs="Times New Roman"/>
            <w:sz w:val="24"/>
            <w:szCs w:val="24"/>
            <w:u w:val="single"/>
          </w:rPr>
          <w:t>alidade</w:t>
        </w:r>
      </w:hyperlink>
      <w:r w:rsidRPr="00FF2753">
        <w:rPr>
          <w:rFonts w:ascii="Times New Roman" w:eastAsia="Times New Roman" w:hAnsi="Times New Roman" w:cs="Times New Roman"/>
          <w:sz w:val="24"/>
          <w:szCs w:val="24"/>
        </w:rPr>
        <w:t xml:space="preserve"> on the base was used to sight an object for horizontal angle measurement, and a second alidade was mounted on the vertical semicircle. Later instruments had a single alidade on the vertical semicircle and the entire semicircle was mounted so as to be used to indicate horizontal angles directly. Eventually, the simple, open-sight alidade was replaced with a sighting </w:t>
      </w:r>
      <w:hyperlink r:id="rId45" w:tooltip="Telescope" w:history="1">
        <w:r w:rsidRPr="00FF2753">
          <w:rPr>
            <w:rFonts w:ascii="Times New Roman" w:eastAsia="Times New Roman" w:hAnsi="Times New Roman" w:cs="Times New Roman"/>
            <w:sz w:val="24"/>
            <w:szCs w:val="24"/>
            <w:u w:val="single"/>
          </w:rPr>
          <w:t>telescope</w:t>
        </w:r>
      </w:hyperlink>
      <w:r w:rsidRPr="00FF2753">
        <w:rPr>
          <w:rFonts w:ascii="Times New Roman" w:eastAsia="Times New Roman" w:hAnsi="Times New Roman" w:cs="Times New Roman"/>
          <w:sz w:val="24"/>
          <w:szCs w:val="24"/>
        </w:rPr>
        <w:t xml:space="preserve">. This was first done by </w:t>
      </w:r>
      <w:hyperlink r:id="rId46" w:tooltip="Jonathan Sisson (page does not exist)" w:history="1">
        <w:r w:rsidRPr="00FF2753">
          <w:rPr>
            <w:rFonts w:ascii="Times New Roman" w:eastAsia="Times New Roman" w:hAnsi="Times New Roman" w:cs="Times New Roman"/>
            <w:sz w:val="24"/>
            <w:szCs w:val="24"/>
            <w:u w:val="single"/>
          </w:rPr>
          <w:t>Jonathan Sisson</w:t>
        </w:r>
      </w:hyperlink>
      <w:r w:rsidRPr="00FF2753">
        <w:rPr>
          <w:rFonts w:ascii="Times New Roman" w:eastAsia="Times New Roman" w:hAnsi="Times New Roman" w:cs="Times New Roman"/>
          <w:sz w:val="24"/>
          <w:szCs w:val="24"/>
        </w:rPr>
        <w:t xml:space="preserve"> in 1725.</w:t>
      </w:r>
    </w:p>
    <w:p w:rsidR="00376290" w:rsidRPr="00FF2753" w:rsidRDefault="00376290"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lastRenderedPageBreak/>
        <w:t xml:space="preserve"> </w:t>
      </w:r>
      <w:r w:rsidR="008654D8" w:rsidRPr="00FF2753">
        <w:rPr>
          <w:rFonts w:ascii="Times New Roman" w:eastAsia="Times New Roman" w:hAnsi="Times New Roman" w:cs="Times New Roman"/>
          <w:sz w:val="24"/>
          <w:szCs w:val="24"/>
        </w:rPr>
        <w:t xml:space="preserve">The theodolite became a modern, accurate instrument in 1787 with the introduction of </w:t>
      </w:r>
      <w:hyperlink r:id="rId47" w:tooltip="Jesse Ramsden" w:history="1">
        <w:r w:rsidR="008654D8" w:rsidRPr="00FF2753">
          <w:rPr>
            <w:rFonts w:ascii="Times New Roman" w:eastAsia="Times New Roman" w:hAnsi="Times New Roman" w:cs="Times New Roman"/>
            <w:sz w:val="24"/>
            <w:szCs w:val="24"/>
            <w:u w:val="single"/>
          </w:rPr>
          <w:t>Jesse Ramsden</w:t>
        </w:r>
      </w:hyperlink>
      <w:r w:rsidR="008654D8" w:rsidRPr="00FF2753">
        <w:rPr>
          <w:rFonts w:ascii="Times New Roman" w:eastAsia="Times New Roman" w:hAnsi="Times New Roman" w:cs="Times New Roman"/>
          <w:sz w:val="24"/>
          <w:szCs w:val="24"/>
        </w:rPr>
        <w:t xml:space="preserve">'s famous great theodolite, which he created using a very accurate </w:t>
      </w:r>
      <w:hyperlink r:id="rId48" w:tooltip="Dividing engine" w:history="1">
        <w:r w:rsidR="008654D8" w:rsidRPr="00FF2753">
          <w:rPr>
            <w:rFonts w:ascii="Times New Roman" w:eastAsia="Times New Roman" w:hAnsi="Times New Roman" w:cs="Times New Roman"/>
            <w:sz w:val="24"/>
            <w:szCs w:val="24"/>
            <w:u w:val="single"/>
          </w:rPr>
          <w:t>dividing engine</w:t>
        </w:r>
      </w:hyperlink>
      <w:r w:rsidR="008654D8" w:rsidRPr="00FF2753">
        <w:rPr>
          <w:rFonts w:ascii="Times New Roman" w:eastAsia="Times New Roman" w:hAnsi="Times New Roman" w:cs="Times New Roman"/>
          <w:sz w:val="24"/>
          <w:szCs w:val="24"/>
        </w:rPr>
        <w:t xml:space="preserve"> of his own design. As technology progressed, in the 1840s, the vertical partial circle was replaced with a full circle, and both vertical and horizontal circles were finely graduated. This was the </w:t>
      </w:r>
      <w:r w:rsidR="008654D8" w:rsidRPr="00FF2753">
        <w:rPr>
          <w:rFonts w:ascii="Times New Roman" w:eastAsia="Times New Roman" w:hAnsi="Times New Roman" w:cs="Times New Roman"/>
          <w:i/>
          <w:iCs/>
          <w:sz w:val="24"/>
          <w:szCs w:val="24"/>
        </w:rPr>
        <w:t>transit theodolite</w:t>
      </w:r>
      <w:r w:rsidR="008654D8" w:rsidRPr="00FF2753">
        <w:rPr>
          <w:rFonts w:ascii="Times New Roman" w:eastAsia="Times New Roman" w:hAnsi="Times New Roman" w:cs="Times New Roman"/>
          <w:sz w:val="24"/>
          <w:szCs w:val="24"/>
        </w:rPr>
        <w:t>.</w:t>
      </w:r>
    </w:p>
    <w:p w:rsidR="008654D8" w:rsidRPr="00FF2753" w:rsidRDefault="008654D8" w:rsidP="008654D8">
      <w:pPr>
        <w:spacing w:before="100" w:beforeAutospacing="1" w:after="100" w:afterAutospacing="1"/>
        <w:rPr>
          <w:rFonts w:ascii="Times New Roman" w:eastAsia="Times New Roman" w:hAnsi="Times New Roman" w:cs="Times New Roman"/>
          <w:sz w:val="24"/>
          <w:szCs w:val="24"/>
        </w:rPr>
      </w:pPr>
      <w:r w:rsidRPr="00FF2753">
        <w:rPr>
          <w:rFonts w:ascii="Times New Roman" w:eastAsia="Times New Roman" w:hAnsi="Times New Roman" w:cs="Times New Roman"/>
          <w:sz w:val="24"/>
          <w:szCs w:val="24"/>
        </w:rPr>
        <w:t xml:space="preserve"> Theodolites were later adapted to a wider variety of mountings and uses. In the 1870s, an interesting waterborne version of the theodolite (using a pendulum device to counteract wave movement) was invented by </w:t>
      </w:r>
      <w:hyperlink r:id="rId49" w:tooltip="Edward Samuel Ritchie" w:history="1">
        <w:r w:rsidRPr="00FF2753">
          <w:rPr>
            <w:rFonts w:ascii="Times New Roman" w:eastAsia="Times New Roman" w:hAnsi="Times New Roman" w:cs="Times New Roman"/>
            <w:sz w:val="24"/>
            <w:szCs w:val="24"/>
            <w:u w:val="single"/>
          </w:rPr>
          <w:t>Edward Samuel Ritchie</w:t>
        </w:r>
      </w:hyperlink>
      <w:r w:rsidRPr="00FF2753">
        <w:rPr>
          <w:rFonts w:ascii="Times New Roman" w:eastAsia="Times New Roman" w:hAnsi="Times New Roman" w:cs="Times New Roman"/>
          <w:sz w:val="24"/>
          <w:szCs w:val="24"/>
        </w:rPr>
        <w:t>. It was used by the U.S. Navy to take the first precision surveys of American harbors on the Atlantic and Gulf coasts. With continuing refinements, the instrument steadily evolved into the modern theodolite used by surveyors today.</w:t>
      </w: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p>
    <w:p w:rsidR="008654D8" w:rsidRPr="00FF2753" w:rsidRDefault="008654D8">
      <w:pPr>
        <w:rPr>
          <w:rFonts w:ascii="Times New Roman" w:hAnsi="Times New Roman" w:cs="Times New Roman"/>
          <w:sz w:val="24"/>
          <w:szCs w:val="24"/>
        </w:rPr>
      </w:pPr>
    </w:p>
    <w:p w:rsidR="008654D8" w:rsidRPr="00FF2753" w:rsidRDefault="008654D8">
      <w:pPr>
        <w:rPr>
          <w:rFonts w:ascii="Times New Roman" w:hAnsi="Times New Roman" w:cs="Times New Roman"/>
          <w:sz w:val="24"/>
          <w:szCs w:val="24"/>
        </w:rPr>
      </w:pPr>
    </w:p>
    <w:p w:rsidR="008654D8" w:rsidRPr="00FF2753" w:rsidRDefault="008654D8">
      <w:pPr>
        <w:rPr>
          <w:rFonts w:ascii="Times New Roman" w:hAnsi="Times New Roman" w:cs="Times New Roman"/>
          <w:sz w:val="24"/>
          <w:szCs w:val="24"/>
        </w:rPr>
      </w:pPr>
    </w:p>
    <w:p w:rsidR="008654D8" w:rsidRPr="00FF2753" w:rsidRDefault="008654D8">
      <w:pPr>
        <w:rPr>
          <w:rFonts w:ascii="Times New Roman" w:hAnsi="Times New Roman" w:cs="Times New Roman"/>
          <w:sz w:val="24"/>
          <w:szCs w:val="24"/>
        </w:rPr>
      </w:pPr>
    </w:p>
    <w:p w:rsidR="008654D8" w:rsidRPr="00FF2753" w:rsidRDefault="008654D8">
      <w:pPr>
        <w:rPr>
          <w:rFonts w:ascii="Times New Roman" w:hAnsi="Times New Roman" w:cs="Times New Roman"/>
          <w:sz w:val="24"/>
          <w:szCs w:val="24"/>
        </w:rPr>
      </w:pPr>
    </w:p>
    <w:p w:rsidR="00B85EEE" w:rsidRPr="00FF2753" w:rsidRDefault="00B85EEE">
      <w:pPr>
        <w:rPr>
          <w:rFonts w:ascii="Times New Roman" w:hAnsi="Times New Roman" w:cs="Times New Roman"/>
          <w:sz w:val="24"/>
          <w:szCs w:val="24"/>
        </w:rPr>
      </w:pPr>
    </w:p>
    <w:p w:rsidR="00B85EEE" w:rsidRPr="00FF2753" w:rsidRDefault="00B85EEE">
      <w:pPr>
        <w:rPr>
          <w:rFonts w:ascii="Times New Roman" w:hAnsi="Times New Roman" w:cs="Times New Roman"/>
          <w:sz w:val="24"/>
          <w:szCs w:val="24"/>
        </w:rPr>
      </w:pPr>
    </w:p>
    <w:p w:rsidR="00B85EEE" w:rsidRPr="00FF2753" w:rsidRDefault="00B85EEE">
      <w:pPr>
        <w:rPr>
          <w:rFonts w:ascii="Times New Roman" w:hAnsi="Times New Roman" w:cs="Times New Roman"/>
          <w:sz w:val="24"/>
          <w:szCs w:val="24"/>
        </w:rPr>
      </w:pPr>
    </w:p>
    <w:p w:rsidR="00B85EEE" w:rsidRPr="00FF2753" w:rsidRDefault="00B85EEE">
      <w:pPr>
        <w:rPr>
          <w:rFonts w:ascii="Times New Roman" w:hAnsi="Times New Roman" w:cs="Times New Roman"/>
          <w:sz w:val="24"/>
          <w:szCs w:val="24"/>
        </w:rPr>
      </w:pPr>
    </w:p>
    <w:p w:rsidR="00B85EEE" w:rsidRPr="00FF2753" w:rsidRDefault="00B85EEE">
      <w:pPr>
        <w:rPr>
          <w:rFonts w:ascii="Times New Roman" w:hAnsi="Times New Roman" w:cs="Times New Roman"/>
          <w:sz w:val="24"/>
          <w:szCs w:val="24"/>
        </w:rPr>
      </w:pPr>
    </w:p>
    <w:p w:rsidR="00F222C2" w:rsidRPr="00FF2753" w:rsidRDefault="00F222C2">
      <w:pPr>
        <w:rPr>
          <w:rFonts w:ascii="Times New Roman" w:hAnsi="Times New Roman" w:cs="Times New Roman"/>
          <w:sz w:val="24"/>
          <w:szCs w:val="24"/>
        </w:rPr>
      </w:pPr>
    </w:p>
    <w:p w:rsidR="00D14307" w:rsidRPr="00FF2753" w:rsidRDefault="00D14307">
      <w:pPr>
        <w:rPr>
          <w:rFonts w:ascii="Times New Roman" w:hAnsi="Times New Roman" w:cs="Times New Roman"/>
          <w:b/>
          <w:sz w:val="24"/>
          <w:szCs w:val="24"/>
        </w:rPr>
      </w:pPr>
    </w:p>
    <w:p w:rsidR="00D14307" w:rsidRPr="00FF2753" w:rsidRDefault="00D14307">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6C070B" w:rsidRDefault="006C070B">
      <w:pPr>
        <w:rPr>
          <w:rFonts w:ascii="Times New Roman" w:hAnsi="Times New Roman" w:cs="Times New Roman"/>
          <w:b/>
          <w:sz w:val="24"/>
          <w:szCs w:val="24"/>
        </w:rPr>
      </w:pPr>
    </w:p>
    <w:p w:rsidR="00026A9C" w:rsidRPr="00BF1339" w:rsidRDefault="00A4713F">
      <w:pPr>
        <w:rPr>
          <w:rFonts w:ascii="Times New Roman" w:hAnsi="Times New Roman" w:cs="Times New Roman"/>
          <w:b/>
          <w:sz w:val="32"/>
          <w:szCs w:val="24"/>
        </w:rPr>
      </w:pPr>
      <w:r w:rsidRPr="00BF1339">
        <w:rPr>
          <w:rFonts w:ascii="Times New Roman" w:hAnsi="Times New Roman" w:cs="Times New Roman"/>
          <w:b/>
          <w:sz w:val="32"/>
          <w:szCs w:val="24"/>
        </w:rPr>
        <w:lastRenderedPageBreak/>
        <w:t>Classifications</w:t>
      </w:r>
    </w:p>
    <w:p w:rsidR="00213529" w:rsidRPr="00FF2753" w:rsidRDefault="00213529">
      <w:pPr>
        <w:rPr>
          <w:rFonts w:ascii="Times New Roman" w:hAnsi="Times New Roman" w:cs="Times New Roman"/>
          <w:sz w:val="24"/>
          <w:szCs w:val="24"/>
        </w:rPr>
      </w:pPr>
    </w:p>
    <w:p w:rsidR="002166EC" w:rsidRPr="00FF2753" w:rsidRDefault="002166EC">
      <w:pPr>
        <w:rPr>
          <w:rFonts w:ascii="Times New Roman" w:hAnsi="Times New Roman" w:cs="Times New Roman"/>
          <w:sz w:val="24"/>
          <w:szCs w:val="24"/>
        </w:rPr>
      </w:pPr>
      <w:r w:rsidRPr="00FF2753">
        <w:rPr>
          <w:rFonts w:ascii="Times New Roman" w:hAnsi="Times New Roman" w:cs="Times New Roman"/>
          <w:sz w:val="24"/>
          <w:szCs w:val="24"/>
        </w:rPr>
        <w:t>Theodolites are classified as (i) transit,  (ii) non- transit:</w:t>
      </w:r>
    </w:p>
    <w:p w:rsidR="002166EC" w:rsidRPr="00FF2753" w:rsidRDefault="004C1E82">
      <w:pPr>
        <w:rPr>
          <w:rFonts w:ascii="Times New Roman" w:hAnsi="Times New Roman" w:cs="Times New Roman"/>
          <w:sz w:val="24"/>
          <w:szCs w:val="24"/>
        </w:rPr>
      </w:pPr>
      <w:r w:rsidRPr="00FF2753">
        <w:rPr>
          <w:rFonts w:ascii="Times New Roman" w:hAnsi="Times New Roman" w:cs="Times New Roman"/>
          <w:sz w:val="24"/>
          <w:szCs w:val="24"/>
        </w:rPr>
        <w:t xml:space="preserve">There are three main </w:t>
      </w:r>
      <w:r w:rsidR="00BD553E" w:rsidRPr="00FF2753">
        <w:rPr>
          <w:rFonts w:ascii="Times New Roman" w:hAnsi="Times New Roman" w:cs="Times New Roman"/>
          <w:sz w:val="24"/>
          <w:szCs w:val="24"/>
        </w:rPr>
        <w:t>types,</w:t>
      </w:r>
      <w:r w:rsidR="00085411" w:rsidRPr="00FF2753">
        <w:rPr>
          <w:rFonts w:ascii="Times New Roman" w:hAnsi="Times New Roman" w:cs="Times New Roman"/>
          <w:sz w:val="24"/>
          <w:szCs w:val="24"/>
        </w:rPr>
        <w:t xml:space="preserve"> (i) the transit, (ii</w:t>
      </w:r>
      <w:r w:rsidR="00BD553E" w:rsidRPr="00FF2753">
        <w:rPr>
          <w:rFonts w:ascii="Times New Roman" w:hAnsi="Times New Roman" w:cs="Times New Roman"/>
          <w:sz w:val="24"/>
          <w:szCs w:val="24"/>
        </w:rPr>
        <w:t>) the</w:t>
      </w:r>
      <w:r w:rsidR="00085411" w:rsidRPr="00FF2753">
        <w:rPr>
          <w:rFonts w:ascii="Times New Roman" w:hAnsi="Times New Roman" w:cs="Times New Roman"/>
          <w:sz w:val="24"/>
          <w:szCs w:val="24"/>
        </w:rPr>
        <w:t xml:space="preserve"> plane or Y and (iii) the </w:t>
      </w:r>
      <w:r w:rsidR="00BD553E" w:rsidRPr="00FF2753">
        <w:rPr>
          <w:rFonts w:ascii="Times New Roman" w:hAnsi="Times New Roman" w:cs="Times New Roman"/>
          <w:sz w:val="24"/>
          <w:szCs w:val="24"/>
        </w:rPr>
        <w:t>Everest</w:t>
      </w:r>
      <w:r w:rsidR="00085411" w:rsidRPr="00FF2753">
        <w:rPr>
          <w:rFonts w:ascii="Times New Roman" w:hAnsi="Times New Roman" w:cs="Times New Roman"/>
          <w:sz w:val="24"/>
          <w:szCs w:val="24"/>
        </w:rPr>
        <w:t>. A theodolite is called a transit, when its telescope can be revolved through a complete revolution about its horizontal axis in a vertical plane.</w:t>
      </w:r>
    </w:p>
    <w:p w:rsidR="00085411" w:rsidRPr="00FF2753" w:rsidRDefault="00085411">
      <w:pPr>
        <w:rPr>
          <w:rFonts w:ascii="Times New Roman" w:hAnsi="Times New Roman" w:cs="Times New Roman"/>
          <w:sz w:val="24"/>
          <w:szCs w:val="24"/>
        </w:rPr>
      </w:pPr>
      <w:r w:rsidRPr="00FF2753">
        <w:rPr>
          <w:rFonts w:ascii="Times New Roman" w:hAnsi="Times New Roman" w:cs="Times New Roman"/>
          <w:sz w:val="24"/>
          <w:szCs w:val="24"/>
        </w:rPr>
        <w:t xml:space="preserve">The first type is transiting and </w:t>
      </w:r>
      <w:r w:rsidR="00BD553E" w:rsidRPr="00FF2753">
        <w:rPr>
          <w:rFonts w:ascii="Times New Roman" w:hAnsi="Times New Roman" w:cs="Times New Roman"/>
          <w:sz w:val="24"/>
          <w:szCs w:val="24"/>
        </w:rPr>
        <w:t>the other</w:t>
      </w:r>
      <w:r w:rsidRPr="00FF2753">
        <w:rPr>
          <w:rFonts w:ascii="Times New Roman" w:hAnsi="Times New Roman" w:cs="Times New Roman"/>
          <w:sz w:val="24"/>
          <w:szCs w:val="24"/>
        </w:rPr>
        <w:t xml:space="preserve"> two are non-transiting. The transit type is largel</w:t>
      </w:r>
      <w:r w:rsidR="00FD51CB" w:rsidRPr="00FF2753">
        <w:rPr>
          <w:rFonts w:ascii="Times New Roman" w:hAnsi="Times New Roman" w:cs="Times New Roman"/>
          <w:sz w:val="24"/>
          <w:szCs w:val="24"/>
        </w:rPr>
        <w:t xml:space="preserve">y </w:t>
      </w:r>
      <w:r w:rsidR="00EE4D87" w:rsidRPr="00FF2753">
        <w:rPr>
          <w:rFonts w:ascii="Times New Roman" w:hAnsi="Times New Roman" w:cs="Times New Roman"/>
          <w:sz w:val="24"/>
          <w:szCs w:val="24"/>
        </w:rPr>
        <w:t>used, while the other two types have now become obsolete.</w:t>
      </w:r>
    </w:p>
    <w:p w:rsidR="00EC5FFC" w:rsidRPr="00FF2753" w:rsidRDefault="00BD553E">
      <w:pPr>
        <w:rPr>
          <w:rFonts w:ascii="Times New Roman" w:hAnsi="Times New Roman" w:cs="Times New Roman"/>
          <w:sz w:val="24"/>
          <w:szCs w:val="24"/>
        </w:rPr>
      </w:pPr>
      <w:r w:rsidRPr="00FF2753">
        <w:rPr>
          <w:rFonts w:ascii="Times New Roman" w:hAnsi="Times New Roman" w:cs="Times New Roman"/>
          <w:sz w:val="24"/>
          <w:szCs w:val="24"/>
        </w:rPr>
        <w:t>Theodolites are</w:t>
      </w:r>
      <w:r w:rsidR="00EE4D87" w:rsidRPr="00FF2753">
        <w:rPr>
          <w:rFonts w:ascii="Times New Roman" w:hAnsi="Times New Roman" w:cs="Times New Roman"/>
          <w:sz w:val="24"/>
          <w:szCs w:val="24"/>
        </w:rPr>
        <w:t xml:space="preserve"> also classed as</w:t>
      </w:r>
      <w:r w:rsidR="007A694D" w:rsidRPr="00FF2753">
        <w:rPr>
          <w:rFonts w:ascii="Times New Roman" w:hAnsi="Times New Roman" w:cs="Times New Roman"/>
          <w:sz w:val="24"/>
          <w:szCs w:val="24"/>
        </w:rPr>
        <w:t>:</w:t>
      </w:r>
      <w:r w:rsidR="00EE4D87" w:rsidRPr="00FF2753">
        <w:rPr>
          <w:rFonts w:ascii="Times New Roman" w:hAnsi="Times New Roman" w:cs="Times New Roman"/>
          <w:sz w:val="24"/>
          <w:szCs w:val="24"/>
        </w:rPr>
        <w:t xml:space="preserve"> </w:t>
      </w:r>
    </w:p>
    <w:p w:rsidR="00EC5FFC" w:rsidRPr="00FF2753" w:rsidRDefault="00845B62" w:rsidP="00EC5FFC">
      <w:pPr>
        <w:pStyle w:val="ListParagraph"/>
        <w:numPr>
          <w:ilvl w:val="0"/>
          <w:numId w:val="1"/>
        </w:numPr>
        <w:rPr>
          <w:rFonts w:ascii="Times New Roman" w:hAnsi="Times New Roman" w:cs="Times New Roman"/>
          <w:sz w:val="24"/>
          <w:szCs w:val="24"/>
        </w:rPr>
      </w:pPr>
      <w:r w:rsidRPr="00FF2753">
        <w:rPr>
          <w:rFonts w:ascii="Times New Roman" w:hAnsi="Times New Roman" w:cs="Times New Roman"/>
          <w:sz w:val="24"/>
          <w:szCs w:val="24"/>
        </w:rPr>
        <w:t>Vernier  Theodolites</w:t>
      </w:r>
    </w:p>
    <w:p w:rsidR="00EC5FFC" w:rsidRPr="00FF2753" w:rsidRDefault="00845B62" w:rsidP="00EC5FFC">
      <w:pPr>
        <w:pStyle w:val="ListParagraph"/>
        <w:numPr>
          <w:ilvl w:val="0"/>
          <w:numId w:val="1"/>
        </w:numPr>
        <w:rPr>
          <w:rFonts w:ascii="Times New Roman" w:hAnsi="Times New Roman" w:cs="Times New Roman"/>
          <w:sz w:val="24"/>
          <w:szCs w:val="24"/>
        </w:rPr>
      </w:pPr>
      <w:r w:rsidRPr="00FF2753">
        <w:rPr>
          <w:rFonts w:ascii="Times New Roman" w:hAnsi="Times New Roman" w:cs="Times New Roman"/>
          <w:bCs/>
          <w:sz w:val="24"/>
          <w:szCs w:val="24"/>
        </w:rPr>
        <w:t>Optical Reading Theodolite</w:t>
      </w:r>
    </w:p>
    <w:p w:rsidR="00EC5FFC" w:rsidRPr="00FF2753" w:rsidRDefault="00845B62" w:rsidP="00EC5FFC">
      <w:pPr>
        <w:pStyle w:val="ListParagraph"/>
        <w:numPr>
          <w:ilvl w:val="0"/>
          <w:numId w:val="1"/>
        </w:numPr>
        <w:rPr>
          <w:rFonts w:ascii="Times New Roman" w:hAnsi="Times New Roman" w:cs="Times New Roman"/>
          <w:sz w:val="24"/>
          <w:szCs w:val="24"/>
        </w:rPr>
      </w:pPr>
      <w:r w:rsidRPr="00FF2753">
        <w:rPr>
          <w:rFonts w:ascii="Times New Roman" w:hAnsi="Times New Roman" w:cs="Times New Roman"/>
          <w:bCs/>
          <w:sz w:val="24"/>
          <w:szCs w:val="24"/>
        </w:rPr>
        <w:t xml:space="preserve"> Digital Theodolite/Electronic Theodolite</w:t>
      </w:r>
    </w:p>
    <w:p w:rsidR="009D303C" w:rsidRPr="00FF2753" w:rsidRDefault="00845B62" w:rsidP="009D303C">
      <w:pPr>
        <w:pStyle w:val="ListParagraph"/>
        <w:widowControl w:val="0"/>
        <w:numPr>
          <w:ilvl w:val="0"/>
          <w:numId w:val="1"/>
        </w:numPr>
        <w:autoSpaceDE w:val="0"/>
        <w:autoSpaceDN w:val="0"/>
        <w:adjustRightInd w:val="0"/>
        <w:spacing w:before="100" w:after="100"/>
        <w:rPr>
          <w:rFonts w:ascii="Times New Roman" w:hAnsi="Times New Roman" w:cs="Times New Roman"/>
          <w:sz w:val="24"/>
          <w:szCs w:val="24"/>
          <w:lang w:val="en-GB"/>
        </w:rPr>
      </w:pPr>
      <w:r w:rsidRPr="00FF2753">
        <w:rPr>
          <w:rFonts w:ascii="Times New Roman" w:hAnsi="Times New Roman" w:cs="Times New Roman"/>
          <w:sz w:val="24"/>
          <w:szCs w:val="24"/>
          <w:lang w:val="en-GB"/>
        </w:rPr>
        <w:t>There Are Various Kinds Of Theodolites:</w:t>
      </w:r>
    </w:p>
    <w:p w:rsidR="009D303C" w:rsidRPr="00FF2753" w:rsidRDefault="00845B62" w:rsidP="009D303C">
      <w:pPr>
        <w:pStyle w:val="ListParagraph"/>
        <w:widowControl w:val="0"/>
        <w:numPr>
          <w:ilvl w:val="0"/>
          <w:numId w:val="1"/>
        </w:numPr>
        <w:autoSpaceDE w:val="0"/>
        <w:autoSpaceDN w:val="0"/>
        <w:adjustRightInd w:val="0"/>
        <w:spacing w:before="100" w:after="100"/>
        <w:rPr>
          <w:rFonts w:ascii="Times New Roman" w:hAnsi="Times New Roman" w:cs="Times New Roman"/>
          <w:sz w:val="24"/>
          <w:szCs w:val="24"/>
          <w:lang w:val="en-GB"/>
        </w:rPr>
      </w:pPr>
      <w:r w:rsidRPr="00FF2753">
        <w:rPr>
          <w:rFonts w:ascii="Times New Roman" w:hAnsi="Times New Roman" w:cs="Times New Roman"/>
          <w:bCs/>
          <w:sz w:val="24"/>
          <w:szCs w:val="24"/>
          <w:lang w:val="en-GB"/>
        </w:rPr>
        <w:t>Repeating Theodolite</w:t>
      </w:r>
    </w:p>
    <w:p w:rsidR="009D303C" w:rsidRPr="00FF2753" w:rsidRDefault="00845B62" w:rsidP="009D303C">
      <w:pPr>
        <w:pStyle w:val="ListParagraph"/>
        <w:widowControl w:val="0"/>
        <w:numPr>
          <w:ilvl w:val="0"/>
          <w:numId w:val="1"/>
        </w:numPr>
        <w:autoSpaceDE w:val="0"/>
        <w:autoSpaceDN w:val="0"/>
        <w:adjustRightInd w:val="0"/>
        <w:spacing w:before="100" w:after="100"/>
        <w:rPr>
          <w:rFonts w:ascii="Times New Roman" w:hAnsi="Times New Roman" w:cs="Times New Roman"/>
          <w:sz w:val="24"/>
          <w:szCs w:val="24"/>
          <w:lang w:val="en-GB"/>
        </w:rPr>
      </w:pPr>
      <w:r w:rsidRPr="00FF2753">
        <w:rPr>
          <w:rFonts w:ascii="Times New Roman" w:hAnsi="Times New Roman" w:cs="Times New Roman"/>
          <w:bCs/>
          <w:sz w:val="24"/>
          <w:szCs w:val="24"/>
          <w:lang w:val="en-GB"/>
        </w:rPr>
        <w:t>Direction Theodolites</w:t>
      </w:r>
    </w:p>
    <w:p w:rsidR="004E5BC4" w:rsidRPr="00FF2753" w:rsidRDefault="004E5BC4" w:rsidP="004E5BC4">
      <w:pPr>
        <w:pStyle w:val="ListParagraph"/>
        <w:widowControl w:val="0"/>
        <w:autoSpaceDE w:val="0"/>
        <w:autoSpaceDN w:val="0"/>
        <w:adjustRightInd w:val="0"/>
        <w:spacing w:before="100" w:after="100"/>
        <w:ind w:left="1080"/>
        <w:rPr>
          <w:rFonts w:ascii="Times New Roman" w:hAnsi="Times New Roman" w:cs="Times New Roman"/>
          <w:bCs/>
          <w:sz w:val="24"/>
          <w:szCs w:val="24"/>
          <w:lang w:val="en-GB"/>
        </w:rPr>
      </w:pPr>
    </w:p>
    <w:p w:rsidR="00FB7398" w:rsidRPr="00FF2753" w:rsidRDefault="00FB7398" w:rsidP="00AB1F96">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B7398" w:rsidRPr="00FF2753" w:rsidRDefault="00FB7398">
      <w:pPr>
        <w:rPr>
          <w:rFonts w:ascii="Times New Roman" w:hAnsi="Times New Roman" w:cs="Times New Roman"/>
          <w:sz w:val="24"/>
          <w:szCs w:val="24"/>
        </w:rPr>
      </w:pPr>
    </w:p>
    <w:p w:rsidR="00F222C2" w:rsidRPr="00FF2753" w:rsidRDefault="00F222C2">
      <w:pPr>
        <w:rPr>
          <w:rFonts w:ascii="Times New Roman" w:hAnsi="Times New Roman" w:cs="Times New Roman"/>
          <w:bCs/>
          <w:sz w:val="24"/>
          <w:szCs w:val="24"/>
        </w:rPr>
      </w:pPr>
    </w:p>
    <w:p w:rsidR="00D14307" w:rsidRPr="00FF2753" w:rsidRDefault="00D14307">
      <w:pPr>
        <w:rPr>
          <w:rFonts w:ascii="Times New Roman" w:hAnsi="Times New Roman" w:cs="Times New Roman"/>
          <w:b/>
          <w:bCs/>
          <w:sz w:val="24"/>
          <w:szCs w:val="24"/>
        </w:rPr>
      </w:pPr>
    </w:p>
    <w:p w:rsidR="00D14307" w:rsidRPr="00FF2753" w:rsidRDefault="00D14307">
      <w:pPr>
        <w:rPr>
          <w:rFonts w:ascii="Times New Roman" w:hAnsi="Times New Roman" w:cs="Times New Roman"/>
          <w:b/>
          <w:bCs/>
          <w:sz w:val="24"/>
          <w:szCs w:val="24"/>
        </w:rPr>
      </w:pPr>
    </w:p>
    <w:p w:rsidR="00D14307" w:rsidRPr="00FF2753" w:rsidRDefault="00D14307">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FA26DF" w:rsidRPr="00FF2753" w:rsidRDefault="00FA26DF">
      <w:pPr>
        <w:rPr>
          <w:rFonts w:ascii="Times New Roman" w:hAnsi="Times New Roman" w:cs="Times New Roman"/>
          <w:bCs/>
          <w:sz w:val="24"/>
          <w:szCs w:val="24"/>
        </w:rPr>
      </w:pPr>
      <w:r w:rsidRPr="00BF1339">
        <w:rPr>
          <w:rFonts w:ascii="Times New Roman" w:hAnsi="Times New Roman" w:cs="Times New Roman"/>
          <w:b/>
          <w:bCs/>
          <w:sz w:val="32"/>
          <w:szCs w:val="24"/>
        </w:rPr>
        <w:lastRenderedPageBreak/>
        <w:t>Components of Transit theodolite –</w:t>
      </w:r>
      <w:r w:rsidRPr="00BF1339">
        <w:rPr>
          <w:rFonts w:ascii="Times New Roman" w:hAnsi="Times New Roman" w:cs="Times New Roman"/>
          <w:bCs/>
          <w:sz w:val="32"/>
          <w:szCs w:val="24"/>
        </w:rPr>
        <w:br/>
      </w:r>
      <w:r w:rsidRPr="00FF2753">
        <w:rPr>
          <w:rFonts w:ascii="Times New Roman" w:hAnsi="Times New Roman" w:cs="Times New Roman"/>
          <w:bCs/>
          <w:sz w:val="24"/>
          <w:szCs w:val="24"/>
        </w:rPr>
        <w:tab/>
        <w:t xml:space="preserve">Transit theodolite consists of the </w:t>
      </w:r>
      <w:r w:rsidR="0099465E" w:rsidRPr="00FF2753">
        <w:rPr>
          <w:rFonts w:ascii="Times New Roman" w:hAnsi="Times New Roman" w:cs="Times New Roman"/>
          <w:bCs/>
          <w:sz w:val="24"/>
          <w:szCs w:val="24"/>
        </w:rPr>
        <w:t xml:space="preserve">following parts: </w:t>
      </w:r>
      <w:r w:rsidRPr="00FF2753">
        <w:rPr>
          <w:rFonts w:ascii="Times New Roman" w:hAnsi="Times New Roman" w:cs="Times New Roman"/>
          <w:bCs/>
          <w:sz w:val="24"/>
          <w:szCs w:val="24"/>
        </w:rPr>
        <w:br/>
        <w:t>1.</w:t>
      </w:r>
      <w:r w:rsidRPr="00FF2753">
        <w:rPr>
          <w:rFonts w:ascii="Times New Roman" w:hAnsi="Times New Roman" w:cs="Times New Roman"/>
          <w:bCs/>
          <w:sz w:val="24"/>
          <w:szCs w:val="24"/>
        </w:rPr>
        <w:tab/>
      </w:r>
      <w:r w:rsidR="0099465E" w:rsidRPr="00FF2753">
        <w:rPr>
          <w:rFonts w:ascii="Times New Roman" w:hAnsi="Times New Roman" w:cs="Times New Roman"/>
          <w:bCs/>
          <w:sz w:val="24"/>
          <w:szCs w:val="24"/>
        </w:rPr>
        <w:t>Levelling</w:t>
      </w:r>
      <w:r w:rsidRPr="00FF2753">
        <w:rPr>
          <w:rFonts w:ascii="Times New Roman" w:hAnsi="Times New Roman" w:cs="Times New Roman"/>
          <w:bCs/>
          <w:sz w:val="24"/>
          <w:szCs w:val="24"/>
        </w:rPr>
        <w:t xml:space="preserve"> Head</w:t>
      </w:r>
      <w:r w:rsidRPr="00FF2753">
        <w:rPr>
          <w:rFonts w:ascii="Times New Roman" w:hAnsi="Times New Roman" w:cs="Times New Roman"/>
          <w:bCs/>
          <w:sz w:val="24"/>
          <w:szCs w:val="24"/>
        </w:rPr>
        <w:br/>
        <w:t>2.</w:t>
      </w:r>
      <w:r w:rsidRPr="00FF2753">
        <w:rPr>
          <w:rFonts w:ascii="Times New Roman" w:hAnsi="Times New Roman" w:cs="Times New Roman"/>
          <w:bCs/>
          <w:sz w:val="24"/>
          <w:szCs w:val="24"/>
        </w:rPr>
        <w:tab/>
        <w:t>Lower Plate or Scale Plate</w:t>
      </w:r>
      <w:r w:rsidRPr="00FF2753">
        <w:rPr>
          <w:rFonts w:ascii="Times New Roman" w:hAnsi="Times New Roman" w:cs="Times New Roman"/>
          <w:bCs/>
          <w:sz w:val="24"/>
          <w:szCs w:val="24"/>
        </w:rPr>
        <w:br/>
        <w:t>3.</w:t>
      </w:r>
      <w:r w:rsidRPr="00FF2753">
        <w:rPr>
          <w:rFonts w:ascii="Times New Roman" w:hAnsi="Times New Roman" w:cs="Times New Roman"/>
          <w:bCs/>
          <w:sz w:val="24"/>
          <w:szCs w:val="24"/>
        </w:rPr>
        <w:tab/>
        <w:t>Upper Plate or Vernier Plate</w:t>
      </w:r>
      <w:r w:rsidRPr="00FF2753">
        <w:rPr>
          <w:rFonts w:ascii="Times New Roman" w:hAnsi="Times New Roman" w:cs="Times New Roman"/>
          <w:bCs/>
          <w:sz w:val="24"/>
          <w:szCs w:val="24"/>
        </w:rPr>
        <w:br/>
        <w:t>4.</w:t>
      </w:r>
      <w:r w:rsidRPr="00FF2753">
        <w:rPr>
          <w:rFonts w:ascii="Times New Roman" w:hAnsi="Times New Roman" w:cs="Times New Roman"/>
          <w:bCs/>
          <w:sz w:val="24"/>
          <w:szCs w:val="24"/>
        </w:rPr>
        <w:tab/>
        <w:t>The standard or A Frame</w:t>
      </w:r>
      <w:r w:rsidRPr="00FF2753">
        <w:rPr>
          <w:rFonts w:ascii="Times New Roman" w:hAnsi="Times New Roman" w:cs="Times New Roman"/>
          <w:bCs/>
          <w:sz w:val="24"/>
          <w:szCs w:val="24"/>
        </w:rPr>
        <w:br/>
        <w:t>5.</w:t>
      </w:r>
      <w:r w:rsidRPr="00FF2753">
        <w:rPr>
          <w:rFonts w:ascii="Times New Roman" w:hAnsi="Times New Roman" w:cs="Times New Roman"/>
          <w:bCs/>
          <w:sz w:val="24"/>
          <w:szCs w:val="24"/>
        </w:rPr>
        <w:tab/>
        <w:t>T-Frame or Index Bar.</w:t>
      </w:r>
      <w:r w:rsidRPr="00FF2753">
        <w:rPr>
          <w:rFonts w:ascii="Times New Roman" w:hAnsi="Times New Roman" w:cs="Times New Roman"/>
          <w:bCs/>
          <w:sz w:val="24"/>
          <w:szCs w:val="24"/>
        </w:rPr>
        <w:br/>
        <w:t>6.</w:t>
      </w:r>
      <w:r w:rsidRPr="00FF2753">
        <w:rPr>
          <w:rFonts w:ascii="Times New Roman" w:hAnsi="Times New Roman" w:cs="Times New Roman"/>
          <w:bCs/>
          <w:sz w:val="24"/>
          <w:szCs w:val="24"/>
        </w:rPr>
        <w:tab/>
        <w:t>Plate Levels</w:t>
      </w:r>
      <w:r w:rsidRPr="00FF2753">
        <w:rPr>
          <w:rFonts w:ascii="Times New Roman" w:hAnsi="Times New Roman" w:cs="Times New Roman"/>
          <w:bCs/>
          <w:sz w:val="24"/>
          <w:szCs w:val="24"/>
        </w:rPr>
        <w:br/>
        <w:t>7.</w:t>
      </w:r>
      <w:r w:rsidRPr="00FF2753">
        <w:rPr>
          <w:rFonts w:ascii="Times New Roman" w:hAnsi="Times New Roman" w:cs="Times New Roman"/>
          <w:bCs/>
          <w:sz w:val="24"/>
          <w:szCs w:val="24"/>
        </w:rPr>
        <w:tab/>
        <w:t>Telescope</w:t>
      </w:r>
    </w:p>
    <w:p w:rsidR="00F752D1" w:rsidRPr="00FF2753" w:rsidRDefault="0099465E">
      <w:pPr>
        <w:rPr>
          <w:rFonts w:ascii="Times New Roman" w:hAnsi="Times New Roman" w:cs="Times New Roman"/>
          <w:bCs/>
          <w:sz w:val="24"/>
          <w:szCs w:val="24"/>
        </w:rPr>
      </w:pPr>
      <w:r w:rsidRPr="00BF1339">
        <w:rPr>
          <w:rFonts w:ascii="Times New Roman" w:hAnsi="Times New Roman" w:cs="Times New Roman"/>
          <w:b/>
          <w:bCs/>
          <w:sz w:val="28"/>
          <w:szCs w:val="24"/>
        </w:rPr>
        <w:t>Levelling</w:t>
      </w:r>
      <w:r w:rsidR="00F752D1" w:rsidRPr="00BF1339">
        <w:rPr>
          <w:rFonts w:ascii="Times New Roman" w:hAnsi="Times New Roman" w:cs="Times New Roman"/>
          <w:b/>
          <w:bCs/>
          <w:sz w:val="28"/>
          <w:szCs w:val="24"/>
        </w:rPr>
        <w:t xml:space="preserve"> Head</w:t>
      </w:r>
      <w:r w:rsidR="007A694D" w:rsidRPr="00FF2753">
        <w:rPr>
          <w:rFonts w:ascii="Times New Roman" w:hAnsi="Times New Roman" w:cs="Times New Roman"/>
          <w:bCs/>
          <w:sz w:val="24"/>
          <w:szCs w:val="24"/>
        </w:rPr>
        <w:t>: Levelling</w:t>
      </w:r>
      <w:r w:rsidR="00F752D1" w:rsidRPr="00FF2753">
        <w:rPr>
          <w:rFonts w:ascii="Times New Roman" w:hAnsi="Times New Roman" w:cs="Times New Roman"/>
          <w:bCs/>
          <w:sz w:val="24"/>
          <w:szCs w:val="24"/>
        </w:rPr>
        <w:t xml:space="preserve"> Head consists of upper tribrach and lower Tribrach.  Upper tribrach has three </w:t>
      </w:r>
      <w:r w:rsidRPr="00FF2753">
        <w:rPr>
          <w:rFonts w:ascii="Times New Roman" w:hAnsi="Times New Roman" w:cs="Times New Roman"/>
          <w:bCs/>
          <w:sz w:val="24"/>
          <w:szCs w:val="24"/>
        </w:rPr>
        <w:t>arms;</w:t>
      </w:r>
      <w:r w:rsidR="00F752D1" w:rsidRPr="00FF2753">
        <w:rPr>
          <w:rFonts w:ascii="Times New Roman" w:hAnsi="Times New Roman" w:cs="Times New Roman"/>
          <w:bCs/>
          <w:sz w:val="24"/>
          <w:szCs w:val="24"/>
        </w:rPr>
        <w:t xml:space="preserve"> each arm carries a levelling screw for levelling the equipment.  Lower tribrach has got a circular hole through which a plumb bob may be suspended for centering.</w:t>
      </w:r>
      <w:r w:rsidR="00F752D1" w:rsidRPr="00FF2753">
        <w:rPr>
          <w:rFonts w:ascii="Times New Roman" w:hAnsi="Times New Roman" w:cs="Times New Roman"/>
          <w:bCs/>
          <w:sz w:val="24"/>
          <w:szCs w:val="24"/>
        </w:rPr>
        <w:br/>
        <w:t>Three distinct functions of levelling head are:</w:t>
      </w:r>
      <w:r w:rsidR="00F752D1" w:rsidRPr="00FF2753">
        <w:rPr>
          <w:rFonts w:ascii="Times New Roman" w:hAnsi="Times New Roman" w:cs="Times New Roman"/>
          <w:bCs/>
          <w:sz w:val="24"/>
          <w:szCs w:val="24"/>
        </w:rPr>
        <w:br/>
        <w:t xml:space="preserve"> i) to support the main part of the instrument</w:t>
      </w:r>
      <w:r w:rsidR="00F752D1" w:rsidRPr="00FF2753">
        <w:rPr>
          <w:rFonts w:ascii="Times New Roman" w:hAnsi="Times New Roman" w:cs="Times New Roman"/>
          <w:bCs/>
          <w:sz w:val="24"/>
          <w:szCs w:val="24"/>
        </w:rPr>
        <w:br/>
        <w:t>ii) to attach the Theodolite to the Tripod</w:t>
      </w:r>
      <w:r w:rsidR="00F752D1" w:rsidRPr="00FF2753">
        <w:rPr>
          <w:rFonts w:ascii="Times New Roman" w:hAnsi="Times New Roman" w:cs="Times New Roman"/>
          <w:bCs/>
          <w:sz w:val="24"/>
          <w:szCs w:val="24"/>
        </w:rPr>
        <w:br/>
        <w:t>iii) to provide a means for levelling the theodolite</w:t>
      </w:r>
    </w:p>
    <w:p w:rsidR="00F752D1" w:rsidRPr="00FF2753" w:rsidRDefault="00F752D1">
      <w:pPr>
        <w:rPr>
          <w:rFonts w:ascii="Times New Roman" w:hAnsi="Times New Roman" w:cs="Times New Roman"/>
          <w:b/>
          <w:sz w:val="24"/>
          <w:szCs w:val="24"/>
        </w:rPr>
      </w:pPr>
    </w:p>
    <w:p w:rsidR="003F2AD1" w:rsidRPr="00FF2753" w:rsidRDefault="003F2AD1">
      <w:pPr>
        <w:rPr>
          <w:rFonts w:ascii="Times New Roman" w:hAnsi="Times New Roman" w:cs="Times New Roman"/>
          <w:bCs/>
          <w:sz w:val="24"/>
          <w:szCs w:val="24"/>
        </w:rPr>
      </w:pPr>
      <w:r w:rsidRPr="00FF2753">
        <w:rPr>
          <w:rFonts w:ascii="Times New Roman" w:hAnsi="Times New Roman" w:cs="Times New Roman"/>
          <w:b/>
          <w:sz w:val="24"/>
          <w:szCs w:val="24"/>
        </w:rPr>
        <w:t xml:space="preserve">  </w:t>
      </w:r>
      <w:r w:rsidRPr="00BF1339">
        <w:rPr>
          <w:rFonts w:ascii="Times New Roman" w:hAnsi="Times New Roman" w:cs="Times New Roman"/>
          <w:b/>
          <w:bCs/>
          <w:sz w:val="28"/>
          <w:szCs w:val="24"/>
        </w:rPr>
        <w:t>Lower Plate (Scale Plate</w:t>
      </w:r>
      <w:r w:rsidR="0099465E" w:rsidRPr="00BF1339">
        <w:rPr>
          <w:rFonts w:ascii="Times New Roman" w:hAnsi="Times New Roman" w:cs="Times New Roman"/>
          <w:b/>
          <w:bCs/>
          <w:sz w:val="28"/>
          <w:szCs w:val="24"/>
        </w:rPr>
        <w:t>)</w:t>
      </w:r>
      <w:r w:rsidR="0099465E" w:rsidRPr="00BF1339">
        <w:rPr>
          <w:rFonts w:ascii="Times New Roman" w:hAnsi="Times New Roman" w:cs="Times New Roman"/>
          <w:bCs/>
          <w:sz w:val="28"/>
          <w:szCs w:val="24"/>
        </w:rPr>
        <w:t>:</w:t>
      </w:r>
      <w:r w:rsidRPr="00BF1339">
        <w:rPr>
          <w:rFonts w:ascii="Times New Roman" w:hAnsi="Times New Roman" w:cs="Times New Roman"/>
          <w:bCs/>
          <w:sz w:val="28"/>
          <w:szCs w:val="24"/>
        </w:rPr>
        <w:t xml:space="preserve">  </w:t>
      </w:r>
      <w:r w:rsidRPr="00FF2753">
        <w:rPr>
          <w:rFonts w:ascii="Times New Roman" w:hAnsi="Times New Roman" w:cs="Times New Roman"/>
          <w:bCs/>
          <w:sz w:val="24"/>
          <w:szCs w:val="24"/>
        </w:rPr>
        <w:t>Lower Plate which is attached to outer spindle, carries a horizonta</w:t>
      </w:r>
      <w:r w:rsidR="0099465E" w:rsidRPr="00FF2753">
        <w:rPr>
          <w:rFonts w:ascii="Times New Roman" w:hAnsi="Times New Roman" w:cs="Times New Roman"/>
          <w:bCs/>
          <w:sz w:val="24"/>
          <w:szCs w:val="24"/>
        </w:rPr>
        <w:t>l</w:t>
      </w:r>
      <w:r w:rsidRPr="00FF2753">
        <w:rPr>
          <w:rFonts w:ascii="Times New Roman" w:hAnsi="Times New Roman" w:cs="Times New Roman"/>
          <w:bCs/>
          <w:sz w:val="24"/>
          <w:szCs w:val="24"/>
        </w:rPr>
        <w:t xml:space="preserve"> graduated circle, it is graduated from 0-360.  Each degree is further divided into 10 minutes or 20 minutes.  Scale plate can be clamped to any position by a clamping screw and a corresponding slow motion screw.</w:t>
      </w:r>
      <w:r w:rsidRPr="00FF2753">
        <w:rPr>
          <w:rFonts w:ascii="Times New Roman" w:hAnsi="Times New Roman" w:cs="Times New Roman"/>
          <w:bCs/>
          <w:sz w:val="24"/>
          <w:szCs w:val="24"/>
        </w:rPr>
        <w:br/>
        <w:t>When the lower plate is tightened, the lower plate is fixed to the upper tribrach of the levelling head.  The size of the Theodolite is determined by the size of the diameter of this lower plate.</w:t>
      </w:r>
    </w:p>
    <w:p w:rsidR="00DF237E" w:rsidRPr="00FF2753" w:rsidRDefault="00DF237E">
      <w:pPr>
        <w:rPr>
          <w:rFonts w:ascii="Times New Roman" w:hAnsi="Times New Roman" w:cs="Times New Roman"/>
          <w:bCs/>
          <w:sz w:val="24"/>
          <w:szCs w:val="24"/>
        </w:rPr>
      </w:pPr>
      <w:r w:rsidRPr="00BF1339">
        <w:rPr>
          <w:rFonts w:ascii="Times New Roman" w:hAnsi="Times New Roman" w:cs="Times New Roman"/>
          <w:b/>
          <w:bCs/>
          <w:sz w:val="28"/>
          <w:szCs w:val="24"/>
        </w:rPr>
        <w:t xml:space="preserve">Upper plate or Vernier </w:t>
      </w:r>
      <w:r w:rsidR="0099465E" w:rsidRPr="00BF1339">
        <w:rPr>
          <w:rFonts w:ascii="Times New Roman" w:hAnsi="Times New Roman" w:cs="Times New Roman"/>
          <w:b/>
          <w:bCs/>
          <w:sz w:val="28"/>
          <w:szCs w:val="24"/>
        </w:rPr>
        <w:t>Plate:</w:t>
      </w:r>
      <w:r w:rsidRPr="00BF1339">
        <w:rPr>
          <w:rFonts w:ascii="Times New Roman" w:hAnsi="Times New Roman" w:cs="Times New Roman"/>
          <w:bCs/>
          <w:sz w:val="28"/>
          <w:szCs w:val="24"/>
        </w:rPr>
        <w:t xml:space="preserve">  </w:t>
      </w:r>
      <w:r w:rsidRPr="00BF1339">
        <w:rPr>
          <w:rFonts w:ascii="Times New Roman" w:hAnsi="Times New Roman" w:cs="Times New Roman"/>
          <w:bCs/>
          <w:sz w:val="24"/>
          <w:szCs w:val="24"/>
        </w:rPr>
        <w:t>Upper plate is attached to Inner spindle axis.  Two verniers are screwed to the upper plats.</w:t>
      </w:r>
      <w:r w:rsidRPr="00FF2753">
        <w:rPr>
          <w:rFonts w:ascii="Times New Roman" w:hAnsi="Times New Roman" w:cs="Times New Roman"/>
          <w:bCs/>
          <w:sz w:val="24"/>
          <w:szCs w:val="24"/>
        </w:rPr>
        <w:t xml:space="preserve">  It carries an upper clamp screw and tangent screw.  On clamping the upper clamp and unclamping the lower clamp, the instrument may be rotated on its outer spindle without any relative motion between the two plates.</w:t>
      </w:r>
      <w:r w:rsidRPr="00FF2753">
        <w:rPr>
          <w:rFonts w:ascii="Times New Roman" w:hAnsi="Times New Roman" w:cs="Times New Roman"/>
          <w:bCs/>
          <w:sz w:val="24"/>
          <w:szCs w:val="24"/>
        </w:rPr>
        <w:br/>
      </w:r>
      <w:r w:rsidRPr="00FF2753">
        <w:rPr>
          <w:rFonts w:ascii="Times New Roman" w:hAnsi="Times New Roman" w:cs="Times New Roman"/>
          <w:bCs/>
          <w:sz w:val="24"/>
          <w:szCs w:val="24"/>
        </w:rPr>
        <w:br/>
      </w:r>
      <w:r w:rsidRPr="00FF2753">
        <w:rPr>
          <w:rFonts w:ascii="Times New Roman" w:hAnsi="Times New Roman" w:cs="Times New Roman"/>
          <w:bCs/>
          <w:sz w:val="24"/>
          <w:szCs w:val="24"/>
        </w:rPr>
        <w:tab/>
        <w:t xml:space="preserve">On the other hand if lower clamp screw is tightened and upper clamp screw is unclamped, the instrument may be rotated about its inner spindle with a relative motion between the vernier and graduated scale of the lower plate.  This property is </w:t>
      </w:r>
      <w:r w:rsidR="005631E1" w:rsidRPr="00FF2753">
        <w:rPr>
          <w:rFonts w:ascii="Times New Roman" w:hAnsi="Times New Roman" w:cs="Times New Roman"/>
          <w:bCs/>
          <w:sz w:val="24"/>
          <w:szCs w:val="24"/>
        </w:rPr>
        <w:t>utilized</w:t>
      </w:r>
      <w:r w:rsidRPr="00FF2753">
        <w:rPr>
          <w:rFonts w:ascii="Times New Roman" w:hAnsi="Times New Roman" w:cs="Times New Roman"/>
          <w:bCs/>
          <w:sz w:val="24"/>
          <w:szCs w:val="24"/>
        </w:rPr>
        <w:t xml:space="preserve"> for measuring angles.</w:t>
      </w:r>
    </w:p>
    <w:p w:rsidR="004D09B3" w:rsidRPr="00FF2753" w:rsidRDefault="00AC685D">
      <w:pPr>
        <w:rPr>
          <w:rFonts w:ascii="Times New Roman" w:hAnsi="Times New Roman" w:cs="Times New Roman"/>
          <w:b/>
          <w:bCs/>
          <w:sz w:val="24"/>
          <w:szCs w:val="24"/>
        </w:rPr>
      </w:pPr>
      <w:r w:rsidRPr="00BF1339">
        <w:rPr>
          <w:rFonts w:ascii="Times New Roman" w:hAnsi="Times New Roman" w:cs="Times New Roman"/>
          <w:b/>
          <w:bCs/>
          <w:sz w:val="28"/>
          <w:szCs w:val="24"/>
        </w:rPr>
        <w:t>The standard or A Frame</w:t>
      </w:r>
      <w:r w:rsidR="0099465E" w:rsidRPr="00BF1339">
        <w:rPr>
          <w:rFonts w:ascii="Times New Roman" w:hAnsi="Times New Roman" w:cs="Times New Roman"/>
          <w:b/>
          <w:bCs/>
          <w:sz w:val="28"/>
          <w:szCs w:val="24"/>
        </w:rPr>
        <w:t xml:space="preserve">: </w:t>
      </w:r>
      <w:r w:rsidRPr="00FF2753">
        <w:rPr>
          <w:rFonts w:ascii="Times New Roman" w:hAnsi="Times New Roman" w:cs="Times New Roman"/>
          <w:bCs/>
          <w:sz w:val="24"/>
          <w:szCs w:val="24"/>
        </w:rPr>
        <w:t>Two uprights called standards or A frame sand upon the vernier plate to support the horizontal axis</w:t>
      </w:r>
      <w:r w:rsidR="00E36FCA" w:rsidRPr="00FF2753">
        <w:rPr>
          <w:rFonts w:ascii="Times New Roman" w:hAnsi="Times New Roman" w:cs="Times New Roman"/>
          <w:bCs/>
          <w:sz w:val="24"/>
          <w:szCs w:val="24"/>
        </w:rPr>
        <w:t>.</w:t>
      </w:r>
    </w:p>
    <w:p w:rsidR="009E7EA0" w:rsidRPr="00FF2753" w:rsidRDefault="00E36FCA">
      <w:pPr>
        <w:rPr>
          <w:rFonts w:ascii="Times New Roman" w:hAnsi="Times New Roman" w:cs="Times New Roman"/>
          <w:b/>
          <w:bCs/>
          <w:sz w:val="24"/>
          <w:szCs w:val="24"/>
        </w:rPr>
      </w:pPr>
      <w:r w:rsidRPr="00BF1339">
        <w:rPr>
          <w:rFonts w:ascii="Times New Roman" w:hAnsi="Times New Roman" w:cs="Times New Roman"/>
          <w:b/>
          <w:bCs/>
          <w:sz w:val="28"/>
          <w:szCs w:val="24"/>
        </w:rPr>
        <w:t>T-Frame or Index Bar</w:t>
      </w:r>
      <w:r w:rsidR="0099465E" w:rsidRPr="00BF1339">
        <w:rPr>
          <w:rFonts w:ascii="Times New Roman" w:hAnsi="Times New Roman" w:cs="Times New Roman"/>
          <w:b/>
          <w:bCs/>
          <w:sz w:val="28"/>
          <w:szCs w:val="24"/>
        </w:rPr>
        <w:t xml:space="preserve">: </w:t>
      </w:r>
      <w:r w:rsidR="005631E1" w:rsidRPr="00FF2753">
        <w:rPr>
          <w:rFonts w:ascii="Times New Roman" w:hAnsi="Times New Roman" w:cs="Times New Roman"/>
          <w:bCs/>
          <w:sz w:val="24"/>
          <w:szCs w:val="24"/>
        </w:rPr>
        <w:t>The index</w:t>
      </w:r>
      <w:r w:rsidR="009E7EA0" w:rsidRPr="00FF2753">
        <w:rPr>
          <w:rFonts w:ascii="Times New Roman" w:hAnsi="Times New Roman" w:cs="Times New Roman"/>
          <w:bCs/>
          <w:sz w:val="24"/>
          <w:szCs w:val="24"/>
        </w:rPr>
        <w:t xml:space="preserve"> bar is T-shaped and centered on the horizontal axis of the telescope in the front of vertical circle.</w:t>
      </w:r>
      <w:r w:rsidR="00657ED5" w:rsidRPr="00FF2753">
        <w:rPr>
          <w:rFonts w:ascii="Times New Roman" w:hAnsi="Times New Roman" w:cs="Times New Roman"/>
          <w:bCs/>
          <w:sz w:val="24"/>
          <w:szCs w:val="24"/>
        </w:rPr>
        <w:t xml:space="preserve"> I</w:t>
      </w:r>
      <w:r w:rsidR="00B74D37" w:rsidRPr="00FF2753">
        <w:rPr>
          <w:rFonts w:ascii="Times New Roman" w:hAnsi="Times New Roman" w:cs="Times New Roman"/>
          <w:bCs/>
          <w:sz w:val="24"/>
          <w:szCs w:val="24"/>
        </w:rPr>
        <w:t>t carries two verniers at the extremities of its horizontal arms or limbs called the index arm.</w:t>
      </w:r>
      <w:r w:rsidR="005631E1" w:rsidRPr="00FF2753">
        <w:rPr>
          <w:rFonts w:ascii="Times New Roman" w:hAnsi="Times New Roman" w:cs="Times New Roman"/>
          <w:bCs/>
          <w:sz w:val="24"/>
          <w:szCs w:val="24"/>
        </w:rPr>
        <w:t xml:space="preserve"> The</w:t>
      </w:r>
      <w:r w:rsidR="00A36335" w:rsidRPr="00FF2753">
        <w:rPr>
          <w:rFonts w:ascii="Times New Roman" w:hAnsi="Times New Roman" w:cs="Times New Roman"/>
          <w:bCs/>
          <w:sz w:val="24"/>
          <w:szCs w:val="24"/>
        </w:rPr>
        <w:t xml:space="preserve"> vertical leg called the</w:t>
      </w:r>
      <w:r w:rsidR="005631E1" w:rsidRPr="00FF2753">
        <w:rPr>
          <w:rFonts w:ascii="Times New Roman" w:hAnsi="Times New Roman" w:cs="Times New Roman"/>
          <w:bCs/>
          <w:sz w:val="24"/>
          <w:szCs w:val="24"/>
        </w:rPr>
        <w:t xml:space="preserve"> </w:t>
      </w:r>
      <w:r w:rsidR="00A36335" w:rsidRPr="00FF2753">
        <w:rPr>
          <w:rFonts w:ascii="Times New Roman" w:hAnsi="Times New Roman" w:cs="Times New Roman"/>
          <w:bCs/>
          <w:sz w:val="24"/>
          <w:szCs w:val="24"/>
        </w:rPr>
        <w:t>clipping arm is provided with a fork and two screws called the clip or clipping screws at its lower extremity. By means of these screws, it is secured to a piece of metal projection from the cross bar of either A support. The index arm and the clipping arm are together known as the T frame. A long sensitive bubble tube called the altitude or azimuthal bubble tube is attached to the top of the frame. It</w:t>
      </w:r>
      <w:r w:rsidR="005631E1" w:rsidRPr="00FF2753">
        <w:rPr>
          <w:rFonts w:ascii="Times New Roman" w:hAnsi="Times New Roman" w:cs="Times New Roman"/>
          <w:bCs/>
          <w:sz w:val="24"/>
          <w:szCs w:val="24"/>
        </w:rPr>
        <w:t xml:space="preserve"> </w:t>
      </w:r>
      <w:r w:rsidR="00A36335" w:rsidRPr="00FF2753">
        <w:rPr>
          <w:rFonts w:ascii="Times New Roman" w:hAnsi="Times New Roman" w:cs="Times New Roman"/>
          <w:bCs/>
          <w:sz w:val="24"/>
          <w:szCs w:val="24"/>
        </w:rPr>
        <w:t>can be centered by means of clip screws. In some instruments it is set on the top of the telescope.</w:t>
      </w:r>
    </w:p>
    <w:p w:rsidR="0099465E" w:rsidRPr="00FF2753" w:rsidRDefault="00AC685D">
      <w:pPr>
        <w:rPr>
          <w:rFonts w:ascii="Times New Roman" w:hAnsi="Times New Roman" w:cs="Times New Roman"/>
          <w:bCs/>
          <w:sz w:val="24"/>
          <w:szCs w:val="24"/>
        </w:rPr>
      </w:pPr>
      <w:r w:rsidRPr="00BF1339">
        <w:rPr>
          <w:rFonts w:ascii="Times New Roman" w:hAnsi="Times New Roman" w:cs="Times New Roman"/>
          <w:bCs/>
          <w:sz w:val="28"/>
          <w:szCs w:val="24"/>
        </w:rPr>
        <w:t xml:space="preserve"> </w:t>
      </w:r>
      <w:r w:rsidR="00FD669D" w:rsidRPr="00BF1339">
        <w:rPr>
          <w:rFonts w:ascii="Times New Roman" w:hAnsi="Times New Roman" w:cs="Times New Roman"/>
          <w:b/>
          <w:bCs/>
          <w:sz w:val="28"/>
          <w:szCs w:val="24"/>
        </w:rPr>
        <w:t xml:space="preserve">Plate </w:t>
      </w:r>
      <w:r w:rsidR="0099465E" w:rsidRPr="00BF1339">
        <w:rPr>
          <w:rFonts w:ascii="Times New Roman" w:hAnsi="Times New Roman" w:cs="Times New Roman"/>
          <w:b/>
          <w:bCs/>
          <w:sz w:val="28"/>
          <w:szCs w:val="24"/>
        </w:rPr>
        <w:t>Levels</w:t>
      </w:r>
      <w:r w:rsidR="0099465E" w:rsidRPr="00BF1339">
        <w:rPr>
          <w:rFonts w:ascii="Times New Roman" w:hAnsi="Times New Roman" w:cs="Times New Roman"/>
          <w:bCs/>
          <w:sz w:val="28"/>
          <w:szCs w:val="24"/>
        </w:rPr>
        <w:t xml:space="preserve">: </w:t>
      </w:r>
      <w:r w:rsidR="00A36335" w:rsidRPr="00BF1339">
        <w:rPr>
          <w:rFonts w:ascii="Times New Roman" w:hAnsi="Times New Roman" w:cs="Times New Roman"/>
          <w:bCs/>
          <w:sz w:val="28"/>
          <w:szCs w:val="24"/>
        </w:rPr>
        <w:t xml:space="preserve"> </w:t>
      </w:r>
      <w:r w:rsidR="00A36335" w:rsidRPr="00FF2753">
        <w:rPr>
          <w:rFonts w:ascii="Times New Roman" w:hAnsi="Times New Roman" w:cs="Times New Roman"/>
          <w:bCs/>
          <w:sz w:val="24"/>
          <w:szCs w:val="24"/>
        </w:rPr>
        <w:t>Upper</w:t>
      </w:r>
      <w:r w:rsidR="00FD669D" w:rsidRPr="00FF2753">
        <w:rPr>
          <w:rFonts w:ascii="Times New Roman" w:hAnsi="Times New Roman" w:cs="Times New Roman"/>
          <w:bCs/>
          <w:sz w:val="24"/>
          <w:szCs w:val="24"/>
        </w:rPr>
        <w:t xml:space="preserve"> plates carries two plate levels placed at right angles to each other.  One of the plate bubble is kept parallel to the trunion axis.  Plate levels can be cent</w:t>
      </w:r>
      <w:r w:rsidR="008E7B3F" w:rsidRPr="00FF2753">
        <w:rPr>
          <w:rFonts w:ascii="Times New Roman" w:hAnsi="Times New Roman" w:cs="Times New Roman"/>
          <w:bCs/>
          <w:sz w:val="24"/>
          <w:szCs w:val="24"/>
        </w:rPr>
        <w:t>e</w:t>
      </w:r>
      <w:r w:rsidR="00FD669D" w:rsidRPr="00FF2753">
        <w:rPr>
          <w:rFonts w:ascii="Times New Roman" w:hAnsi="Times New Roman" w:cs="Times New Roman"/>
          <w:bCs/>
          <w:sz w:val="24"/>
          <w:szCs w:val="24"/>
        </w:rPr>
        <w:t>red with the help of foot screws.</w:t>
      </w:r>
      <w:r w:rsidR="00FD669D" w:rsidRPr="00FF2753">
        <w:rPr>
          <w:rFonts w:ascii="Times New Roman" w:hAnsi="Times New Roman" w:cs="Times New Roman"/>
          <w:bCs/>
          <w:sz w:val="24"/>
          <w:szCs w:val="24"/>
        </w:rPr>
        <w:br/>
      </w:r>
    </w:p>
    <w:p w:rsidR="00FD669D" w:rsidRPr="00FF2753" w:rsidRDefault="0099465E">
      <w:pPr>
        <w:rPr>
          <w:rFonts w:ascii="Times New Roman" w:hAnsi="Times New Roman" w:cs="Times New Roman"/>
          <w:bCs/>
          <w:sz w:val="24"/>
          <w:szCs w:val="24"/>
        </w:rPr>
      </w:pPr>
      <w:r w:rsidRPr="00BF1339">
        <w:rPr>
          <w:rFonts w:ascii="Times New Roman" w:hAnsi="Times New Roman" w:cs="Times New Roman"/>
          <w:b/>
          <w:bCs/>
          <w:sz w:val="28"/>
          <w:szCs w:val="24"/>
        </w:rPr>
        <w:lastRenderedPageBreak/>
        <w:t xml:space="preserve">Telescope: </w:t>
      </w:r>
      <w:r w:rsidRPr="00BF1339">
        <w:rPr>
          <w:rFonts w:ascii="Times New Roman" w:hAnsi="Times New Roman" w:cs="Times New Roman"/>
          <w:bCs/>
          <w:sz w:val="24"/>
          <w:szCs w:val="24"/>
        </w:rPr>
        <w:t>Telescope</w:t>
      </w:r>
      <w:r w:rsidR="00FD669D" w:rsidRPr="00BF1339">
        <w:rPr>
          <w:rFonts w:ascii="Times New Roman" w:hAnsi="Times New Roman" w:cs="Times New Roman"/>
          <w:bCs/>
          <w:sz w:val="24"/>
          <w:szCs w:val="24"/>
        </w:rPr>
        <w:t xml:space="preserve"> </w:t>
      </w:r>
      <w:r w:rsidR="00FD669D" w:rsidRPr="00FF2753">
        <w:rPr>
          <w:rFonts w:ascii="Times New Roman" w:hAnsi="Times New Roman" w:cs="Times New Roman"/>
          <w:bCs/>
          <w:sz w:val="24"/>
          <w:szCs w:val="24"/>
        </w:rPr>
        <w:t>is supported on the pivots of the trunion axis which affords its movement in the vertical plane.</w:t>
      </w: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586C62" w:rsidRPr="00FF2753" w:rsidRDefault="00586C62">
      <w:pPr>
        <w:rPr>
          <w:rFonts w:ascii="Times New Roman" w:hAnsi="Times New Roman" w:cs="Times New Roman"/>
          <w:bCs/>
          <w:sz w:val="24"/>
          <w:szCs w:val="24"/>
        </w:rPr>
      </w:pPr>
    </w:p>
    <w:p w:rsidR="00E526CE" w:rsidRPr="00FF2753" w:rsidRDefault="00E526CE" w:rsidP="0026449B">
      <w:pPr>
        <w:outlineLvl w:val="3"/>
        <w:rPr>
          <w:rFonts w:ascii="Times New Roman" w:hAnsi="Times New Roman" w:cs="Times New Roman"/>
          <w:bCs/>
          <w:sz w:val="24"/>
          <w:szCs w:val="24"/>
        </w:rPr>
      </w:pPr>
    </w:p>
    <w:p w:rsidR="00D14307" w:rsidRPr="00FF2753" w:rsidRDefault="00D14307" w:rsidP="0026449B">
      <w:pPr>
        <w:outlineLvl w:val="3"/>
        <w:rPr>
          <w:rFonts w:ascii="Times New Roman" w:hAnsi="Times New Roman" w:cs="Times New Roman"/>
          <w:b/>
          <w:bCs/>
          <w:sz w:val="24"/>
          <w:szCs w:val="24"/>
        </w:rPr>
      </w:pPr>
    </w:p>
    <w:p w:rsidR="00D14307" w:rsidRPr="00FF2753" w:rsidRDefault="00D14307" w:rsidP="0026449B">
      <w:pPr>
        <w:outlineLvl w:val="3"/>
        <w:rPr>
          <w:rFonts w:ascii="Times New Roman" w:hAnsi="Times New Roman" w:cs="Times New Roman"/>
          <w:b/>
          <w:bCs/>
          <w:sz w:val="24"/>
          <w:szCs w:val="24"/>
        </w:rPr>
      </w:pPr>
    </w:p>
    <w:p w:rsidR="00D14307" w:rsidRPr="00FF2753" w:rsidRDefault="00D14307" w:rsidP="0026449B">
      <w:pPr>
        <w:outlineLvl w:val="3"/>
        <w:rPr>
          <w:rFonts w:ascii="Times New Roman" w:hAnsi="Times New Roman" w:cs="Times New Roman"/>
          <w:b/>
          <w:bCs/>
          <w:sz w:val="24"/>
          <w:szCs w:val="24"/>
        </w:rPr>
      </w:pPr>
    </w:p>
    <w:p w:rsidR="00D14307" w:rsidRPr="00FF2753" w:rsidRDefault="00D14307" w:rsidP="0026449B">
      <w:pPr>
        <w:outlineLvl w:val="3"/>
        <w:rPr>
          <w:rFonts w:ascii="Times New Roman" w:hAnsi="Times New Roman" w:cs="Times New Roman"/>
          <w:b/>
          <w:bCs/>
          <w:sz w:val="24"/>
          <w:szCs w:val="24"/>
        </w:rPr>
      </w:pPr>
    </w:p>
    <w:p w:rsidR="00D14307" w:rsidRPr="00FF2753" w:rsidRDefault="00D14307" w:rsidP="0026449B">
      <w:pPr>
        <w:outlineLvl w:val="3"/>
        <w:rPr>
          <w:rFonts w:ascii="Times New Roman" w:hAnsi="Times New Roman" w:cs="Times New Roman"/>
          <w:b/>
          <w:bCs/>
          <w:sz w:val="24"/>
          <w:szCs w:val="24"/>
        </w:rPr>
      </w:pPr>
    </w:p>
    <w:p w:rsidR="00D14307" w:rsidRPr="00FF2753" w:rsidRDefault="00D14307"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6C070B" w:rsidRDefault="006C070B" w:rsidP="0026449B">
      <w:pPr>
        <w:outlineLvl w:val="3"/>
        <w:rPr>
          <w:rFonts w:ascii="Times New Roman" w:hAnsi="Times New Roman" w:cs="Times New Roman"/>
          <w:b/>
          <w:bCs/>
          <w:sz w:val="24"/>
          <w:szCs w:val="24"/>
        </w:rPr>
      </w:pPr>
    </w:p>
    <w:p w:rsidR="0026449B" w:rsidRPr="0009103A" w:rsidRDefault="00F2714E" w:rsidP="0026449B">
      <w:pPr>
        <w:outlineLvl w:val="3"/>
        <w:rPr>
          <w:rFonts w:ascii="Times New Roman" w:eastAsia="Times New Roman" w:hAnsi="Times New Roman" w:cs="Times New Roman"/>
          <w:b/>
          <w:color w:val="000000"/>
          <w:sz w:val="32"/>
          <w:szCs w:val="24"/>
        </w:rPr>
      </w:pPr>
      <w:r w:rsidRPr="0009103A">
        <w:rPr>
          <w:rFonts w:ascii="Times New Roman" w:hAnsi="Times New Roman" w:cs="Times New Roman"/>
          <w:b/>
          <w:bCs/>
          <w:sz w:val="32"/>
          <w:szCs w:val="24"/>
        </w:rPr>
        <w:lastRenderedPageBreak/>
        <w:t>Adjustment</w:t>
      </w: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Find a patch of firm level ground with a good view of what you wish to spot.</w:t>
      </w: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Extend the legs of the tripod so that the theodolite will be at a comfortable level for you to use, splay them as far as they will go (most theodolite tripods will have a mechanism that will lock them when they reach their maximum separation and extension), and stick the ends of the legs into the earth as much as you can.</w:t>
      </w:r>
    </w:p>
    <w:p w:rsidR="00E526CE" w:rsidRPr="00FF2753" w:rsidRDefault="00E526CE" w:rsidP="00E526CE">
      <w:pPr>
        <w:pStyle w:val="ListParagraph"/>
        <w:rPr>
          <w:rFonts w:ascii="Times New Roman" w:eastAsia="Times New Roman" w:hAnsi="Times New Roman" w:cs="Times New Roman"/>
          <w:color w:val="000000"/>
          <w:sz w:val="24"/>
          <w:szCs w:val="24"/>
        </w:rPr>
      </w:pP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Adjust the three leveling screws on the base of the theodolite so that it is level. The spherical spirit level mounted on the theodolite will give you an idea of when it is roughly level.</w:t>
      </w: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Align the long spirit level with two of the three screws and readjust with those two screws to achieve a more accurate level on that axis. Then turn the theodolite 90 degrees on its base and adjust again using the third screw.</w:t>
      </w: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Release the two horizontal adjuster clamps (usually large knobs on either side of the theodolite, slightly vertically offset).</w:t>
      </w: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Align the upper part of the theodolite with the mark on the ring between the two sides which are connected to the horizontal clamps, then lock the upper clamp.</w:t>
      </w: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Open the mirror light source on the side of the theodolite, and look through the small eyepiece. You will see three scales: horizontal, vertical, and fine adjustment. Use the fine adjustment knob on the upper part of the theodolite to align the mark with 0'00" (0 minutes and 0 seconds of arc).</w:t>
      </w: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Use the upper horizontal adjustment knob to align the single line you see in the scope on the bottom half of the horizontal scale exactly between the double lines which sit below the number 0.</w:t>
      </w:r>
    </w:p>
    <w:p w:rsidR="00E526CE" w:rsidRPr="00FF2753" w:rsidRDefault="00E526CE" w:rsidP="00E526CE">
      <w:pPr>
        <w:pStyle w:val="ListParagraph"/>
        <w:spacing w:before="150" w:after="150"/>
        <w:ind w:left="1095"/>
        <w:rPr>
          <w:rFonts w:ascii="Times New Roman" w:eastAsia="Times New Roman" w:hAnsi="Times New Roman" w:cs="Times New Roman"/>
          <w:color w:val="000000"/>
          <w:sz w:val="24"/>
          <w:szCs w:val="24"/>
        </w:rPr>
      </w:pPr>
    </w:p>
    <w:p w:rsidR="0026449B" w:rsidRPr="00FF2753" w:rsidRDefault="0026449B" w:rsidP="00E526CE">
      <w:pPr>
        <w:pStyle w:val="ListParagraph"/>
        <w:numPr>
          <w:ilvl w:val="0"/>
          <w:numId w:val="4"/>
        </w:numPr>
        <w:spacing w:before="150" w:after="150"/>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Create a reference line by lining up the theodolite horizontally with a tall landmark within easy view. Unlock the lower clamp to make this rotation, line the sight up with the landmark, and lock the lower clamp again. The horizontal measurement will still be zero. From now on, only loosen the upper clamp to make horizontal adjustments.</w:t>
      </w:r>
    </w:p>
    <w:p w:rsidR="00586C62" w:rsidRPr="00FF2753" w:rsidRDefault="00586C62" w:rsidP="00586C62">
      <w:pPr>
        <w:rPr>
          <w:rFonts w:ascii="Times New Roman" w:hAnsi="Times New Roman" w:cs="Times New Roman"/>
          <w:sz w:val="24"/>
          <w:szCs w:val="24"/>
        </w:rPr>
      </w:pPr>
    </w:p>
    <w:p w:rsidR="00586C62" w:rsidRPr="00FF2753" w:rsidRDefault="00586C62" w:rsidP="00586C62">
      <w:pPr>
        <w:rPr>
          <w:rFonts w:ascii="Times New Roman" w:hAnsi="Times New Roman" w:cs="Times New Roman"/>
          <w:sz w:val="24"/>
          <w:szCs w:val="24"/>
        </w:rPr>
      </w:pPr>
    </w:p>
    <w:p w:rsidR="00A64E40" w:rsidRPr="00FF2753" w:rsidRDefault="00A64E40" w:rsidP="00A64E40">
      <w:pPr>
        <w:outlineLvl w:val="3"/>
        <w:rPr>
          <w:rFonts w:ascii="Times New Roman" w:hAnsi="Times New Roman" w:cs="Times New Roman"/>
          <w:sz w:val="24"/>
          <w:szCs w:val="24"/>
        </w:rPr>
      </w:pPr>
    </w:p>
    <w:p w:rsidR="00A64E40" w:rsidRPr="00FF2753" w:rsidRDefault="00A64E40" w:rsidP="00A64E40">
      <w:pPr>
        <w:outlineLvl w:val="3"/>
        <w:rPr>
          <w:rFonts w:ascii="Times New Roman" w:hAnsi="Times New Roman" w:cs="Times New Roman"/>
          <w:sz w:val="24"/>
          <w:szCs w:val="24"/>
        </w:rPr>
      </w:pPr>
    </w:p>
    <w:p w:rsidR="00382860" w:rsidRPr="00FF2753" w:rsidRDefault="00382860" w:rsidP="00A64E40">
      <w:pPr>
        <w:outlineLvl w:val="3"/>
        <w:rPr>
          <w:rFonts w:ascii="Times New Roman" w:eastAsia="Times New Roman" w:hAnsi="Times New Roman" w:cs="Times New Roman"/>
          <w:b/>
          <w:color w:val="000000"/>
          <w:sz w:val="24"/>
          <w:szCs w:val="24"/>
        </w:rPr>
      </w:pPr>
    </w:p>
    <w:p w:rsidR="00382860" w:rsidRPr="00FF2753" w:rsidRDefault="00382860" w:rsidP="00A64E40">
      <w:pPr>
        <w:outlineLvl w:val="3"/>
        <w:rPr>
          <w:rFonts w:ascii="Times New Roman" w:eastAsia="Times New Roman" w:hAnsi="Times New Roman" w:cs="Times New Roman"/>
          <w:b/>
          <w:color w:val="000000"/>
          <w:sz w:val="24"/>
          <w:szCs w:val="24"/>
        </w:rPr>
      </w:pPr>
    </w:p>
    <w:p w:rsidR="00382860" w:rsidRPr="00FF2753" w:rsidRDefault="00382860" w:rsidP="00A64E40">
      <w:pPr>
        <w:outlineLvl w:val="3"/>
        <w:rPr>
          <w:rFonts w:ascii="Times New Roman" w:eastAsia="Times New Roman" w:hAnsi="Times New Roman" w:cs="Times New Roman"/>
          <w:b/>
          <w:color w:val="000000"/>
          <w:sz w:val="24"/>
          <w:szCs w:val="24"/>
        </w:rPr>
      </w:pPr>
    </w:p>
    <w:p w:rsidR="006C070B" w:rsidRDefault="006C070B" w:rsidP="00A64E40">
      <w:pPr>
        <w:outlineLvl w:val="3"/>
        <w:rPr>
          <w:rFonts w:ascii="Times New Roman" w:eastAsia="Times New Roman" w:hAnsi="Times New Roman" w:cs="Times New Roman"/>
          <w:b/>
          <w:color w:val="000000"/>
          <w:sz w:val="24"/>
          <w:szCs w:val="24"/>
        </w:rPr>
      </w:pPr>
    </w:p>
    <w:p w:rsidR="006C070B" w:rsidRDefault="006C070B" w:rsidP="00A64E40">
      <w:pPr>
        <w:outlineLvl w:val="3"/>
        <w:rPr>
          <w:rFonts w:ascii="Times New Roman" w:eastAsia="Times New Roman" w:hAnsi="Times New Roman" w:cs="Times New Roman"/>
          <w:b/>
          <w:color w:val="000000"/>
          <w:sz w:val="24"/>
          <w:szCs w:val="24"/>
        </w:rPr>
      </w:pPr>
    </w:p>
    <w:p w:rsidR="00957326" w:rsidRPr="0009103A" w:rsidRDefault="00957326" w:rsidP="00A64E40">
      <w:pPr>
        <w:outlineLvl w:val="3"/>
        <w:rPr>
          <w:rFonts w:ascii="Times New Roman" w:eastAsia="Times New Roman" w:hAnsi="Times New Roman" w:cs="Times New Roman"/>
          <w:b/>
          <w:color w:val="000000"/>
          <w:sz w:val="32"/>
          <w:szCs w:val="24"/>
        </w:rPr>
      </w:pPr>
      <w:r w:rsidRPr="0009103A">
        <w:rPr>
          <w:rFonts w:ascii="Times New Roman" w:eastAsia="Times New Roman" w:hAnsi="Times New Roman" w:cs="Times New Roman"/>
          <w:b/>
          <w:color w:val="000000"/>
          <w:sz w:val="32"/>
          <w:szCs w:val="24"/>
        </w:rPr>
        <w:lastRenderedPageBreak/>
        <w:t xml:space="preserve">Taking </w:t>
      </w:r>
      <w:r w:rsidR="0009103A" w:rsidRPr="0009103A">
        <w:rPr>
          <w:rFonts w:ascii="Times New Roman" w:eastAsia="Times New Roman" w:hAnsi="Times New Roman" w:cs="Times New Roman"/>
          <w:b/>
          <w:color w:val="000000"/>
          <w:sz w:val="32"/>
          <w:szCs w:val="24"/>
        </w:rPr>
        <w:t>A Measurement</w:t>
      </w:r>
    </w:p>
    <w:p w:rsidR="00957326" w:rsidRPr="0009103A" w:rsidRDefault="009563A5" w:rsidP="009563A5">
      <w:pPr>
        <w:spacing w:before="100" w:beforeAutospacing="1" w:after="100" w:afterAutospacing="1"/>
        <w:ind w:left="360"/>
        <w:rPr>
          <w:rFonts w:ascii="Times New Roman" w:eastAsia="Times New Roman" w:hAnsi="Times New Roman" w:cs="Times New Roman"/>
          <w:b/>
          <w:color w:val="000000"/>
          <w:sz w:val="28"/>
          <w:szCs w:val="24"/>
        </w:rPr>
      </w:pPr>
      <w:r w:rsidRPr="0009103A">
        <w:rPr>
          <w:rFonts w:ascii="Times New Roman" w:eastAsia="Times New Roman" w:hAnsi="Times New Roman" w:cs="Times New Roman"/>
          <w:b/>
          <w:color w:val="000000"/>
          <w:sz w:val="28"/>
          <w:szCs w:val="24"/>
        </w:rPr>
        <w:t xml:space="preserve">Horizontal </w:t>
      </w:r>
      <w:r w:rsidR="0009103A" w:rsidRPr="0009103A">
        <w:rPr>
          <w:rFonts w:ascii="Times New Roman" w:eastAsia="Times New Roman" w:hAnsi="Times New Roman" w:cs="Times New Roman"/>
          <w:b/>
          <w:color w:val="000000"/>
          <w:sz w:val="28"/>
          <w:szCs w:val="24"/>
        </w:rPr>
        <w:t>Angle Measuring</w:t>
      </w:r>
    </w:p>
    <w:p w:rsidR="00957326" w:rsidRPr="00FF2753" w:rsidRDefault="00957326" w:rsidP="00957326">
      <w:pPr>
        <w:spacing w:before="150" w:after="150"/>
        <w:ind w:left="375"/>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Unlock the upper horizontal clamp, and rotate the theodolite until the arrow in the rough sights is lined up with the point you wish to measure, then lock the clamp. Use the upper horizontal adjuster (not the clamp) to align the object between the two vertical lights in the sight.</w:t>
      </w:r>
    </w:p>
    <w:p w:rsidR="00957326" w:rsidRPr="00FF2753" w:rsidRDefault="00957326" w:rsidP="009563A5">
      <w:pPr>
        <w:spacing w:before="100" w:beforeAutospacing="1" w:after="100" w:afterAutospacing="1"/>
        <w:rPr>
          <w:rFonts w:ascii="Times New Roman" w:eastAsia="Times New Roman" w:hAnsi="Times New Roman" w:cs="Times New Roman"/>
          <w:color w:val="000000"/>
          <w:sz w:val="24"/>
          <w:szCs w:val="24"/>
        </w:rPr>
      </w:pPr>
    </w:p>
    <w:p w:rsidR="00957326" w:rsidRPr="00FF2753" w:rsidRDefault="00957326" w:rsidP="00957326">
      <w:pPr>
        <w:spacing w:before="150" w:after="150"/>
        <w:ind w:left="375"/>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Look through the small eyepiece, and using the fine adjustment knob to get a precise horizontal line up with your object. The degrees from your reference are measured on the horizontal degree scale, the minutes and seconds on the fine adjustment scale (ex. 30 degrees 10'30").</w:t>
      </w:r>
    </w:p>
    <w:p w:rsidR="00957326" w:rsidRPr="0009103A" w:rsidRDefault="009563A5" w:rsidP="009563A5">
      <w:pPr>
        <w:spacing w:before="100" w:beforeAutospacing="1" w:after="100" w:afterAutospacing="1"/>
        <w:rPr>
          <w:rFonts w:ascii="Times New Roman" w:eastAsia="Times New Roman" w:hAnsi="Times New Roman" w:cs="Times New Roman"/>
          <w:b/>
          <w:color w:val="000000"/>
          <w:sz w:val="28"/>
          <w:szCs w:val="24"/>
        </w:rPr>
      </w:pPr>
      <w:r w:rsidRPr="0009103A">
        <w:rPr>
          <w:rFonts w:ascii="Times New Roman" w:eastAsia="Times New Roman" w:hAnsi="Times New Roman" w:cs="Times New Roman"/>
          <w:b/>
          <w:color w:val="000000"/>
          <w:sz w:val="28"/>
          <w:szCs w:val="24"/>
        </w:rPr>
        <w:t xml:space="preserve">Vertical </w:t>
      </w:r>
      <w:r w:rsidR="0009103A" w:rsidRPr="0009103A">
        <w:rPr>
          <w:rFonts w:ascii="Times New Roman" w:eastAsia="Times New Roman" w:hAnsi="Times New Roman" w:cs="Times New Roman"/>
          <w:b/>
          <w:color w:val="000000"/>
          <w:sz w:val="28"/>
          <w:szCs w:val="24"/>
        </w:rPr>
        <w:t>Angle Measuring</w:t>
      </w:r>
    </w:p>
    <w:p w:rsidR="00957326" w:rsidRPr="00FF2753" w:rsidRDefault="00957326" w:rsidP="00957326">
      <w:pPr>
        <w:spacing w:before="150" w:after="150"/>
        <w:ind w:left="375"/>
        <w:rPr>
          <w:rFonts w:ascii="Times New Roman" w:eastAsia="Times New Roman" w:hAnsi="Times New Roman" w:cs="Times New Roman"/>
          <w:color w:val="000000"/>
          <w:sz w:val="24"/>
          <w:szCs w:val="24"/>
        </w:rPr>
      </w:pPr>
      <w:r w:rsidRPr="00FF2753">
        <w:rPr>
          <w:rFonts w:ascii="Times New Roman" w:eastAsia="Times New Roman" w:hAnsi="Times New Roman" w:cs="Times New Roman"/>
          <w:color w:val="000000"/>
          <w:sz w:val="24"/>
          <w:szCs w:val="24"/>
        </w:rPr>
        <w:t>Unlock the vertical clamp and look through the sight while moving the theodolite up and down to find the precise spot vertically on your object that you'd like to measure. Lock the clamp and use the fine vertical adjustment knob to get a precise fix on the point you've chosen. Then look through the small eyepiece and read off the degrees, minutes and seconds from the vertical scale and the fine adjustment scale as you did for the horizontal scale. If your object is up high you'll need to do a rough horizontal adjustment first, then do the vertical measurement, then readjust for the final horizontal measurement. These two coordinates give the exact angle between your reference and your point of interest, but you can also measure the angle between two points by comparing their two measurements, or by setting the first point as the reference.</w:t>
      </w:r>
    </w:p>
    <w:p w:rsidR="00957326" w:rsidRPr="00FF2753" w:rsidRDefault="00957326" w:rsidP="00586C62">
      <w:pPr>
        <w:rPr>
          <w:rFonts w:ascii="Times New Roman" w:hAnsi="Times New Roman" w:cs="Times New Roman"/>
          <w:sz w:val="24"/>
          <w:szCs w:val="24"/>
        </w:rPr>
      </w:pPr>
    </w:p>
    <w:p w:rsidR="00AF062B" w:rsidRPr="00FF2753" w:rsidRDefault="00AF062B">
      <w:pPr>
        <w:rPr>
          <w:rFonts w:ascii="Times New Roman" w:hAnsi="Times New Roman" w:cs="Times New Roman"/>
          <w:b/>
          <w:bCs/>
          <w:sz w:val="24"/>
          <w:szCs w:val="24"/>
        </w:rPr>
      </w:pPr>
    </w:p>
    <w:p w:rsidR="00AF062B" w:rsidRPr="00FF2753" w:rsidRDefault="00AF062B">
      <w:pPr>
        <w:rPr>
          <w:rFonts w:ascii="Times New Roman" w:hAnsi="Times New Roman" w:cs="Times New Roman"/>
          <w:b/>
          <w:bCs/>
          <w:sz w:val="24"/>
          <w:szCs w:val="24"/>
        </w:rPr>
      </w:pPr>
    </w:p>
    <w:p w:rsidR="00AF062B" w:rsidRPr="00FF2753" w:rsidRDefault="00AF062B">
      <w:pPr>
        <w:rPr>
          <w:rFonts w:ascii="Times New Roman" w:hAnsi="Times New Roman" w:cs="Times New Roman"/>
          <w:b/>
          <w:bCs/>
          <w:sz w:val="24"/>
          <w:szCs w:val="24"/>
        </w:rPr>
      </w:pPr>
    </w:p>
    <w:p w:rsidR="00AF062B" w:rsidRPr="00FF2753" w:rsidRDefault="00AF062B">
      <w:pPr>
        <w:rPr>
          <w:rFonts w:ascii="Times New Roman" w:hAnsi="Times New Roman" w:cs="Times New Roman"/>
          <w:b/>
          <w:bCs/>
          <w:sz w:val="24"/>
          <w:szCs w:val="24"/>
        </w:rPr>
      </w:pPr>
    </w:p>
    <w:p w:rsidR="00AF062B" w:rsidRPr="00FF2753" w:rsidRDefault="00AF062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Default="006C070B">
      <w:pPr>
        <w:rPr>
          <w:rFonts w:ascii="Times New Roman" w:hAnsi="Times New Roman" w:cs="Times New Roman"/>
          <w:b/>
          <w:bCs/>
          <w:sz w:val="24"/>
          <w:szCs w:val="24"/>
        </w:rPr>
      </w:pPr>
    </w:p>
    <w:p w:rsidR="006C070B" w:rsidRPr="0009103A" w:rsidRDefault="006C070B">
      <w:pPr>
        <w:rPr>
          <w:rFonts w:ascii="Times New Roman" w:hAnsi="Times New Roman" w:cs="Times New Roman"/>
          <w:b/>
          <w:bCs/>
          <w:sz w:val="32"/>
          <w:szCs w:val="24"/>
        </w:rPr>
      </w:pPr>
    </w:p>
    <w:p w:rsidR="00AF062B" w:rsidRPr="0009103A" w:rsidRDefault="00AF062B">
      <w:pPr>
        <w:rPr>
          <w:rFonts w:ascii="Times New Roman" w:hAnsi="Times New Roman" w:cs="Times New Roman"/>
          <w:b/>
          <w:bCs/>
          <w:sz w:val="32"/>
          <w:szCs w:val="24"/>
        </w:rPr>
      </w:pPr>
      <w:r w:rsidRPr="0009103A">
        <w:rPr>
          <w:rFonts w:ascii="Times New Roman" w:hAnsi="Times New Roman" w:cs="Times New Roman"/>
          <w:b/>
          <w:bCs/>
          <w:sz w:val="32"/>
          <w:szCs w:val="24"/>
        </w:rPr>
        <w:lastRenderedPageBreak/>
        <w:t xml:space="preserve">Types </w:t>
      </w:r>
      <w:r w:rsidR="0009103A" w:rsidRPr="0009103A">
        <w:rPr>
          <w:rFonts w:ascii="Times New Roman" w:hAnsi="Times New Roman" w:cs="Times New Roman"/>
          <w:b/>
          <w:bCs/>
          <w:sz w:val="32"/>
          <w:szCs w:val="24"/>
        </w:rPr>
        <w:t xml:space="preserve">of Errors </w:t>
      </w:r>
    </w:p>
    <w:p w:rsidR="0009103A" w:rsidRDefault="0009103A">
      <w:pPr>
        <w:rPr>
          <w:rFonts w:ascii="Times New Roman" w:hAnsi="Times New Roman" w:cs="Times New Roman"/>
          <w:bCs/>
          <w:sz w:val="24"/>
          <w:szCs w:val="24"/>
        </w:rPr>
      </w:pPr>
    </w:p>
    <w:p w:rsidR="00AF062B" w:rsidRPr="00FF2753" w:rsidRDefault="00EC07B6">
      <w:pPr>
        <w:rPr>
          <w:rFonts w:ascii="Times New Roman" w:hAnsi="Times New Roman" w:cs="Times New Roman"/>
          <w:bCs/>
          <w:sz w:val="24"/>
          <w:szCs w:val="24"/>
        </w:rPr>
      </w:pPr>
      <w:r w:rsidRPr="00FF2753">
        <w:rPr>
          <w:rFonts w:ascii="Times New Roman" w:hAnsi="Times New Roman" w:cs="Times New Roman"/>
          <w:bCs/>
          <w:sz w:val="24"/>
          <w:szCs w:val="24"/>
        </w:rPr>
        <w:t xml:space="preserve">The sources of error in the theodolite observation may be classified as </w:t>
      </w:r>
    </w:p>
    <w:p w:rsidR="00EC07B6" w:rsidRPr="00FF2753" w:rsidRDefault="00EC07B6" w:rsidP="00C314C3">
      <w:pPr>
        <w:pStyle w:val="ListParagraph"/>
        <w:numPr>
          <w:ilvl w:val="0"/>
          <w:numId w:val="5"/>
        </w:numPr>
        <w:rPr>
          <w:rFonts w:ascii="Times New Roman" w:hAnsi="Times New Roman" w:cs="Times New Roman"/>
          <w:bCs/>
          <w:sz w:val="24"/>
          <w:szCs w:val="24"/>
        </w:rPr>
      </w:pPr>
      <w:r w:rsidRPr="00FF2753">
        <w:rPr>
          <w:rFonts w:ascii="Times New Roman" w:hAnsi="Times New Roman" w:cs="Times New Roman"/>
          <w:bCs/>
          <w:sz w:val="24"/>
          <w:szCs w:val="24"/>
        </w:rPr>
        <w:t>Instrumental error</w:t>
      </w:r>
    </w:p>
    <w:p w:rsidR="00EC07B6" w:rsidRPr="00FF2753" w:rsidRDefault="00EC07B6" w:rsidP="00C314C3">
      <w:pPr>
        <w:pStyle w:val="ListParagraph"/>
        <w:numPr>
          <w:ilvl w:val="0"/>
          <w:numId w:val="5"/>
        </w:numPr>
        <w:rPr>
          <w:rFonts w:ascii="Times New Roman" w:hAnsi="Times New Roman" w:cs="Times New Roman"/>
          <w:bCs/>
          <w:sz w:val="24"/>
          <w:szCs w:val="24"/>
        </w:rPr>
      </w:pPr>
      <w:r w:rsidRPr="00FF2753">
        <w:rPr>
          <w:rFonts w:ascii="Times New Roman" w:hAnsi="Times New Roman" w:cs="Times New Roman"/>
          <w:bCs/>
          <w:sz w:val="24"/>
          <w:szCs w:val="24"/>
        </w:rPr>
        <w:t>Personal error</w:t>
      </w:r>
    </w:p>
    <w:p w:rsidR="00EC07B6" w:rsidRPr="00FF2753" w:rsidRDefault="00EC07B6" w:rsidP="00C314C3">
      <w:pPr>
        <w:pStyle w:val="ListParagraph"/>
        <w:numPr>
          <w:ilvl w:val="0"/>
          <w:numId w:val="5"/>
        </w:numPr>
        <w:rPr>
          <w:rFonts w:ascii="Times New Roman" w:hAnsi="Times New Roman" w:cs="Times New Roman"/>
          <w:bCs/>
          <w:sz w:val="24"/>
          <w:szCs w:val="24"/>
        </w:rPr>
      </w:pPr>
      <w:r w:rsidRPr="00FF2753">
        <w:rPr>
          <w:rFonts w:ascii="Times New Roman" w:hAnsi="Times New Roman" w:cs="Times New Roman"/>
          <w:bCs/>
          <w:sz w:val="24"/>
          <w:szCs w:val="24"/>
        </w:rPr>
        <w:t>Natural error</w:t>
      </w:r>
    </w:p>
    <w:p w:rsidR="00C314C3" w:rsidRPr="00FF2753" w:rsidRDefault="00C314C3" w:rsidP="00C314C3">
      <w:pPr>
        <w:pStyle w:val="ListParagraph"/>
        <w:rPr>
          <w:rFonts w:ascii="Times New Roman" w:hAnsi="Times New Roman" w:cs="Times New Roman"/>
          <w:bCs/>
          <w:sz w:val="24"/>
          <w:szCs w:val="24"/>
        </w:rPr>
      </w:pPr>
    </w:p>
    <w:p w:rsidR="00C314C3" w:rsidRPr="0009103A" w:rsidRDefault="00C314C3" w:rsidP="00DC1F31">
      <w:pPr>
        <w:pStyle w:val="ListParagraph"/>
        <w:ind w:left="1440" w:firstLine="0"/>
        <w:rPr>
          <w:rFonts w:ascii="Times New Roman" w:hAnsi="Times New Roman" w:cs="Times New Roman"/>
          <w:b/>
          <w:bCs/>
          <w:sz w:val="28"/>
          <w:szCs w:val="24"/>
        </w:rPr>
      </w:pPr>
      <w:r w:rsidRPr="0009103A">
        <w:rPr>
          <w:rFonts w:ascii="Times New Roman" w:hAnsi="Times New Roman" w:cs="Times New Roman"/>
          <w:b/>
          <w:bCs/>
          <w:sz w:val="28"/>
          <w:szCs w:val="24"/>
        </w:rPr>
        <w:t xml:space="preserve">Instrumental </w:t>
      </w:r>
      <w:r w:rsidR="0009103A" w:rsidRPr="0009103A">
        <w:rPr>
          <w:rFonts w:ascii="Times New Roman" w:hAnsi="Times New Roman" w:cs="Times New Roman"/>
          <w:b/>
          <w:bCs/>
          <w:sz w:val="28"/>
          <w:szCs w:val="24"/>
        </w:rPr>
        <w:t>Error.</w:t>
      </w:r>
    </w:p>
    <w:p w:rsidR="00336209" w:rsidRPr="00FF2753" w:rsidRDefault="00336209" w:rsidP="00C314C3">
      <w:pPr>
        <w:pStyle w:val="ListParagraph"/>
        <w:rPr>
          <w:rFonts w:ascii="Times New Roman" w:hAnsi="Times New Roman" w:cs="Times New Roman"/>
          <w:bCs/>
          <w:sz w:val="24"/>
          <w:szCs w:val="24"/>
        </w:rPr>
      </w:pPr>
      <w:r w:rsidRPr="00FF2753">
        <w:rPr>
          <w:rFonts w:ascii="Times New Roman" w:hAnsi="Times New Roman" w:cs="Times New Roman"/>
          <w:bCs/>
          <w:sz w:val="24"/>
          <w:szCs w:val="24"/>
        </w:rPr>
        <w:t>The instrument</w:t>
      </w:r>
      <w:r w:rsidR="00993559" w:rsidRPr="00FF2753">
        <w:rPr>
          <w:rFonts w:ascii="Times New Roman" w:hAnsi="Times New Roman" w:cs="Times New Roman"/>
          <w:bCs/>
          <w:sz w:val="24"/>
          <w:szCs w:val="24"/>
        </w:rPr>
        <w:t xml:space="preserve">al </w:t>
      </w:r>
      <w:r w:rsidR="00BC4E2A" w:rsidRPr="00FF2753">
        <w:rPr>
          <w:rFonts w:ascii="Times New Roman" w:hAnsi="Times New Roman" w:cs="Times New Roman"/>
          <w:bCs/>
          <w:sz w:val="24"/>
          <w:szCs w:val="24"/>
        </w:rPr>
        <w:t>errors are</w:t>
      </w:r>
      <w:r w:rsidRPr="00FF2753">
        <w:rPr>
          <w:rFonts w:ascii="Times New Roman" w:hAnsi="Times New Roman" w:cs="Times New Roman"/>
          <w:bCs/>
          <w:sz w:val="24"/>
          <w:szCs w:val="24"/>
        </w:rPr>
        <w:t xml:space="preserve"> due to (i) imperfect adjustment of the instrument, and (ii) structural defects in the instrument.</w:t>
      </w:r>
    </w:p>
    <w:p w:rsidR="007E3528" w:rsidRPr="00FF2753" w:rsidRDefault="007E3528" w:rsidP="007E3528">
      <w:pPr>
        <w:pStyle w:val="ListParagraph"/>
        <w:numPr>
          <w:ilvl w:val="0"/>
          <w:numId w:val="7"/>
        </w:numPr>
        <w:rPr>
          <w:rFonts w:ascii="Times New Roman" w:hAnsi="Times New Roman" w:cs="Times New Roman"/>
          <w:bCs/>
          <w:sz w:val="24"/>
          <w:szCs w:val="24"/>
        </w:rPr>
      </w:pPr>
      <w:r w:rsidRPr="00FF2753">
        <w:rPr>
          <w:rFonts w:ascii="Times New Roman" w:hAnsi="Times New Roman" w:cs="Times New Roman"/>
          <w:b/>
          <w:bCs/>
          <w:sz w:val="24"/>
          <w:szCs w:val="24"/>
        </w:rPr>
        <w:t xml:space="preserve">Error </w:t>
      </w:r>
      <w:r w:rsidR="00D455E1" w:rsidRPr="00FF2753">
        <w:rPr>
          <w:rFonts w:ascii="Times New Roman" w:hAnsi="Times New Roman" w:cs="Times New Roman"/>
          <w:b/>
          <w:bCs/>
          <w:sz w:val="24"/>
          <w:szCs w:val="24"/>
        </w:rPr>
        <w:t xml:space="preserve">due to non- adjustment of  </w:t>
      </w:r>
      <w:r w:rsidRPr="00FF2753">
        <w:rPr>
          <w:rFonts w:ascii="Times New Roman" w:hAnsi="Times New Roman" w:cs="Times New Roman"/>
          <w:b/>
          <w:bCs/>
          <w:sz w:val="24"/>
          <w:szCs w:val="24"/>
        </w:rPr>
        <w:t>p</w:t>
      </w:r>
      <w:r w:rsidR="00D455E1" w:rsidRPr="00FF2753">
        <w:rPr>
          <w:rFonts w:ascii="Times New Roman" w:hAnsi="Times New Roman" w:cs="Times New Roman"/>
          <w:b/>
          <w:bCs/>
          <w:sz w:val="24"/>
          <w:szCs w:val="24"/>
        </w:rPr>
        <w:t>l</w:t>
      </w:r>
      <w:r w:rsidRPr="00FF2753">
        <w:rPr>
          <w:rFonts w:ascii="Times New Roman" w:hAnsi="Times New Roman" w:cs="Times New Roman"/>
          <w:b/>
          <w:bCs/>
          <w:sz w:val="24"/>
          <w:szCs w:val="24"/>
        </w:rPr>
        <w:t>ate levels:</w:t>
      </w:r>
      <w:r w:rsidRPr="00FF2753">
        <w:rPr>
          <w:rFonts w:ascii="Times New Roman" w:hAnsi="Times New Roman" w:cs="Times New Roman"/>
          <w:bCs/>
          <w:sz w:val="24"/>
          <w:szCs w:val="24"/>
        </w:rPr>
        <w:t xml:space="preserve"> when plates bubbles, which are not perpendicular to the vertical axis are centered, the vertical axis of   the instrument will not be truly vertical, and error will be </w:t>
      </w:r>
      <w:r w:rsidR="00410BD3" w:rsidRPr="00FF2753">
        <w:rPr>
          <w:rFonts w:ascii="Times New Roman" w:hAnsi="Times New Roman" w:cs="Times New Roman"/>
          <w:bCs/>
          <w:sz w:val="24"/>
          <w:szCs w:val="24"/>
        </w:rPr>
        <w:t xml:space="preserve">introduced in the </w:t>
      </w:r>
      <w:r w:rsidR="00D455E1" w:rsidRPr="00FF2753">
        <w:rPr>
          <w:rFonts w:ascii="Times New Roman" w:hAnsi="Times New Roman" w:cs="Times New Roman"/>
          <w:bCs/>
          <w:sz w:val="24"/>
          <w:szCs w:val="24"/>
        </w:rPr>
        <w:t>measurements</w:t>
      </w:r>
      <w:r w:rsidR="00410BD3" w:rsidRPr="00FF2753">
        <w:rPr>
          <w:rFonts w:ascii="Times New Roman" w:hAnsi="Times New Roman" w:cs="Times New Roman"/>
          <w:bCs/>
          <w:sz w:val="24"/>
          <w:szCs w:val="24"/>
        </w:rPr>
        <w:t xml:space="preserve"> of both horizontal and vertical angles.</w:t>
      </w:r>
      <w:r w:rsidR="00D455E1" w:rsidRPr="00FF2753">
        <w:rPr>
          <w:rFonts w:ascii="Times New Roman" w:hAnsi="Times New Roman" w:cs="Times New Roman"/>
          <w:bCs/>
          <w:sz w:val="24"/>
          <w:szCs w:val="24"/>
        </w:rPr>
        <w:t xml:space="preserve"> As a result, the horizontal circle is inclined. Hence </w:t>
      </w:r>
      <w:r w:rsidR="00142A84" w:rsidRPr="00FF2753">
        <w:rPr>
          <w:rFonts w:ascii="Times New Roman" w:hAnsi="Times New Roman" w:cs="Times New Roman"/>
          <w:bCs/>
          <w:sz w:val="24"/>
          <w:szCs w:val="24"/>
        </w:rPr>
        <w:t>angles are measured in</w:t>
      </w:r>
      <w:r w:rsidR="00D455E1" w:rsidRPr="00FF2753">
        <w:rPr>
          <w:rFonts w:ascii="Times New Roman" w:hAnsi="Times New Roman" w:cs="Times New Roman"/>
          <w:bCs/>
          <w:sz w:val="24"/>
          <w:szCs w:val="24"/>
        </w:rPr>
        <w:t xml:space="preserve"> an inclined plane and not in a </w:t>
      </w:r>
      <w:r w:rsidR="00142A84" w:rsidRPr="00FF2753">
        <w:rPr>
          <w:rFonts w:ascii="Times New Roman" w:hAnsi="Times New Roman" w:cs="Times New Roman"/>
          <w:bCs/>
          <w:sz w:val="24"/>
          <w:szCs w:val="24"/>
        </w:rPr>
        <w:t>horizontal</w:t>
      </w:r>
      <w:r w:rsidR="00D455E1" w:rsidRPr="00FF2753">
        <w:rPr>
          <w:rFonts w:ascii="Times New Roman" w:hAnsi="Times New Roman" w:cs="Times New Roman"/>
          <w:bCs/>
          <w:sz w:val="24"/>
          <w:szCs w:val="24"/>
        </w:rPr>
        <w:t xml:space="preserve"> pl</w:t>
      </w:r>
      <w:r w:rsidR="00142A84" w:rsidRPr="00FF2753">
        <w:rPr>
          <w:rFonts w:ascii="Times New Roman" w:hAnsi="Times New Roman" w:cs="Times New Roman"/>
          <w:bCs/>
          <w:sz w:val="24"/>
          <w:szCs w:val="24"/>
        </w:rPr>
        <w:t>a</w:t>
      </w:r>
      <w:r w:rsidR="00D455E1" w:rsidRPr="00FF2753">
        <w:rPr>
          <w:rFonts w:ascii="Times New Roman" w:hAnsi="Times New Roman" w:cs="Times New Roman"/>
          <w:bCs/>
          <w:sz w:val="24"/>
          <w:szCs w:val="24"/>
        </w:rPr>
        <w:t>ne.</w:t>
      </w:r>
      <w:r w:rsidR="00993559" w:rsidRPr="00FF2753">
        <w:rPr>
          <w:rFonts w:ascii="Times New Roman" w:hAnsi="Times New Roman" w:cs="Times New Roman"/>
          <w:bCs/>
          <w:sz w:val="24"/>
          <w:szCs w:val="24"/>
        </w:rPr>
        <w:t xml:space="preserve"> The error is</w:t>
      </w:r>
      <w:r w:rsidR="00142A84" w:rsidRPr="00FF2753">
        <w:rPr>
          <w:rFonts w:ascii="Times New Roman" w:hAnsi="Times New Roman" w:cs="Times New Roman"/>
          <w:bCs/>
          <w:sz w:val="24"/>
          <w:szCs w:val="24"/>
        </w:rPr>
        <w:t xml:space="preserve"> </w:t>
      </w:r>
      <w:r w:rsidR="00993559" w:rsidRPr="00FF2753">
        <w:rPr>
          <w:rFonts w:ascii="Times New Roman" w:hAnsi="Times New Roman" w:cs="Times New Roman"/>
          <w:bCs/>
          <w:sz w:val="24"/>
          <w:szCs w:val="24"/>
        </w:rPr>
        <w:t>serious whe</w:t>
      </w:r>
      <w:r w:rsidR="00142A84" w:rsidRPr="00FF2753">
        <w:rPr>
          <w:rFonts w:ascii="Times New Roman" w:hAnsi="Times New Roman" w:cs="Times New Roman"/>
          <w:bCs/>
          <w:sz w:val="24"/>
          <w:szCs w:val="24"/>
        </w:rPr>
        <w:t>n horizontal angles between the</w:t>
      </w:r>
      <w:r w:rsidR="00993559" w:rsidRPr="00FF2753">
        <w:rPr>
          <w:rFonts w:ascii="Times New Roman" w:hAnsi="Times New Roman" w:cs="Times New Roman"/>
          <w:bCs/>
          <w:sz w:val="24"/>
          <w:szCs w:val="24"/>
        </w:rPr>
        <w:t xml:space="preserve"> points at considerably different elevations are to be measured. The error may be minimized </w:t>
      </w:r>
      <w:r w:rsidR="00142A84" w:rsidRPr="00FF2753">
        <w:rPr>
          <w:rFonts w:ascii="Times New Roman" w:hAnsi="Times New Roman" w:cs="Times New Roman"/>
          <w:bCs/>
          <w:sz w:val="24"/>
          <w:szCs w:val="24"/>
        </w:rPr>
        <w:t>by levelling the instrument</w:t>
      </w:r>
      <w:r w:rsidR="00993559" w:rsidRPr="00FF2753">
        <w:rPr>
          <w:rFonts w:ascii="Times New Roman" w:hAnsi="Times New Roman" w:cs="Times New Roman"/>
          <w:bCs/>
          <w:sz w:val="24"/>
          <w:szCs w:val="24"/>
        </w:rPr>
        <w:t xml:space="preserve"> carefully with references to the altitude bubble or the telescope bubble.</w:t>
      </w:r>
    </w:p>
    <w:p w:rsidR="00250330" w:rsidRPr="00FF2753" w:rsidRDefault="00250330" w:rsidP="007E3528">
      <w:pPr>
        <w:pStyle w:val="ListParagraph"/>
        <w:numPr>
          <w:ilvl w:val="0"/>
          <w:numId w:val="7"/>
        </w:numPr>
        <w:rPr>
          <w:rFonts w:ascii="Times New Roman" w:hAnsi="Times New Roman" w:cs="Times New Roman"/>
          <w:b/>
          <w:bCs/>
          <w:sz w:val="24"/>
          <w:szCs w:val="24"/>
        </w:rPr>
      </w:pPr>
      <w:r w:rsidRPr="00FF2753">
        <w:rPr>
          <w:rFonts w:ascii="Times New Roman" w:hAnsi="Times New Roman" w:cs="Times New Roman"/>
          <w:b/>
          <w:bCs/>
          <w:sz w:val="24"/>
          <w:szCs w:val="24"/>
        </w:rPr>
        <w:t>Error due to the line of collimation not bring perpendicular in the horizontal axis</w:t>
      </w:r>
      <w:r w:rsidRPr="00FF2753">
        <w:rPr>
          <w:rFonts w:ascii="Times New Roman" w:hAnsi="Times New Roman" w:cs="Times New Roman"/>
          <w:bCs/>
          <w:sz w:val="24"/>
          <w:szCs w:val="24"/>
        </w:rPr>
        <w:t xml:space="preserve">:  if the  line of collimation is not perpendicular to the horizontal axis, it will not revolve  in plane, but will trace out the surface of a cone instead of a plane when the telescope is revolved on th horizontal axis </w:t>
      </w:r>
      <w:r w:rsidR="00AE4266" w:rsidRPr="00FF2753">
        <w:rPr>
          <w:rFonts w:ascii="Times New Roman" w:hAnsi="Times New Roman" w:cs="Times New Roman"/>
          <w:bCs/>
          <w:sz w:val="24"/>
          <w:szCs w:val="24"/>
        </w:rPr>
        <w:t>i.e. raised or lowerd. The trace of the intersection of the conical surface with the vertical plane containing the point sighted will be hyperbolic. As a result of this error, horizontal angles, when measured between points at widely different elevation will be in error.</w:t>
      </w:r>
    </w:p>
    <w:p w:rsidR="006A0F98" w:rsidRPr="00FF2753" w:rsidRDefault="00BC4E2A" w:rsidP="007E3528">
      <w:pPr>
        <w:pStyle w:val="ListParagraph"/>
        <w:numPr>
          <w:ilvl w:val="0"/>
          <w:numId w:val="7"/>
        </w:numPr>
        <w:rPr>
          <w:rFonts w:ascii="Times New Roman" w:hAnsi="Times New Roman" w:cs="Times New Roman"/>
          <w:b/>
          <w:bCs/>
          <w:sz w:val="24"/>
          <w:szCs w:val="24"/>
        </w:rPr>
      </w:pPr>
      <w:r w:rsidRPr="00FF2753">
        <w:rPr>
          <w:rFonts w:ascii="Times New Roman" w:hAnsi="Times New Roman" w:cs="Times New Roman"/>
          <w:b/>
          <w:bCs/>
          <w:sz w:val="24"/>
          <w:szCs w:val="24"/>
        </w:rPr>
        <w:t>Error due to the line of collimation not brings</w:t>
      </w:r>
      <w:r w:rsidR="006A0F98" w:rsidRPr="00FF2753">
        <w:rPr>
          <w:rFonts w:ascii="Times New Roman" w:hAnsi="Times New Roman" w:cs="Times New Roman"/>
          <w:b/>
          <w:bCs/>
          <w:sz w:val="24"/>
          <w:szCs w:val="24"/>
        </w:rPr>
        <w:t xml:space="preserve"> perpendicular in the vertical axis:</w:t>
      </w:r>
      <w:r w:rsidR="006254E4" w:rsidRPr="00FF2753">
        <w:rPr>
          <w:rFonts w:ascii="Times New Roman" w:hAnsi="Times New Roman" w:cs="Times New Roman"/>
          <w:bCs/>
          <w:sz w:val="24"/>
          <w:szCs w:val="24"/>
        </w:rPr>
        <w:t xml:space="preserve">  if the horizontal axis is not perpendicular to the vertical axis,</w:t>
      </w:r>
      <w:r w:rsidR="00992E97" w:rsidRPr="00FF2753">
        <w:rPr>
          <w:rFonts w:ascii="Times New Roman" w:hAnsi="Times New Roman" w:cs="Times New Roman"/>
          <w:bCs/>
          <w:sz w:val="24"/>
          <w:szCs w:val="24"/>
        </w:rPr>
        <w:t xml:space="preserve"> </w:t>
      </w:r>
      <w:r w:rsidR="006254E4" w:rsidRPr="00FF2753">
        <w:rPr>
          <w:rFonts w:ascii="Times New Roman" w:hAnsi="Times New Roman" w:cs="Times New Roman"/>
          <w:bCs/>
          <w:sz w:val="24"/>
          <w:szCs w:val="24"/>
        </w:rPr>
        <w:t xml:space="preserve">the line of collimation will not revolve in vertical plan as the telescope is raised or lowered.        </w:t>
      </w:r>
    </w:p>
    <w:p w:rsidR="00992E97" w:rsidRPr="00FF2753" w:rsidRDefault="00BC4E2A" w:rsidP="00BC4E2A">
      <w:pPr>
        <w:pStyle w:val="ListParagraph"/>
        <w:ind w:left="1440" w:firstLine="0"/>
        <w:rPr>
          <w:rFonts w:ascii="Times New Roman" w:hAnsi="Times New Roman" w:cs="Times New Roman"/>
          <w:bCs/>
          <w:sz w:val="24"/>
          <w:szCs w:val="24"/>
        </w:rPr>
      </w:pPr>
      <w:r>
        <w:rPr>
          <w:rFonts w:ascii="Times New Roman" w:hAnsi="Times New Roman" w:cs="Times New Roman"/>
          <w:bCs/>
          <w:sz w:val="24"/>
          <w:szCs w:val="24"/>
        </w:rPr>
        <w:t>T</w:t>
      </w:r>
      <w:r w:rsidR="006254E4" w:rsidRPr="00FF2753">
        <w:rPr>
          <w:rFonts w:ascii="Times New Roman" w:hAnsi="Times New Roman" w:cs="Times New Roman"/>
          <w:bCs/>
          <w:sz w:val="24"/>
          <w:szCs w:val="24"/>
        </w:rPr>
        <w:t>he resulting</w:t>
      </w:r>
      <w:r w:rsidR="00992E97" w:rsidRPr="00FF2753">
        <w:rPr>
          <w:rFonts w:ascii="Times New Roman" w:hAnsi="Times New Roman" w:cs="Times New Roman"/>
          <w:bCs/>
          <w:sz w:val="24"/>
          <w:szCs w:val="24"/>
        </w:rPr>
        <w:t xml:space="preserve"> angular </w:t>
      </w:r>
      <w:r w:rsidR="00DA37AE" w:rsidRPr="00FF2753">
        <w:rPr>
          <w:rFonts w:ascii="Times New Roman" w:hAnsi="Times New Roman" w:cs="Times New Roman"/>
          <w:bCs/>
          <w:sz w:val="24"/>
          <w:szCs w:val="24"/>
        </w:rPr>
        <w:t>error affects both horizontal and vertical angles and depends</w:t>
      </w:r>
      <w:r w:rsidRPr="00FF2753">
        <w:rPr>
          <w:rFonts w:ascii="Times New Roman" w:hAnsi="Times New Roman" w:cs="Times New Roman"/>
          <w:bCs/>
          <w:sz w:val="24"/>
          <w:szCs w:val="24"/>
        </w:rPr>
        <w:t xml:space="preserve"> upon (</w:t>
      </w:r>
      <w:r w:rsidR="00992E97" w:rsidRPr="00FF2753">
        <w:rPr>
          <w:rFonts w:ascii="Times New Roman" w:hAnsi="Times New Roman" w:cs="Times New Roman"/>
          <w:bCs/>
          <w:sz w:val="24"/>
          <w:szCs w:val="24"/>
        </w:rPr>
        <w:t>1) the inclination of the horizontal axis to the perpendicular to the vertical axis, and (2</w:t>
      </w:r>
      <w:r w:rsidR="00DA37AE" w:rsidRPr="00FF2753">
        <w:rPr>
          <w:rFonts w:ascii="Times New Roman" w:hAnsi="Times New Roman" w:cs="Times New Roman"/>
          <w:bCs/>
          <w:sz w:val="24"/>
          <w:szCs w:val="24"/>
        </w:rPr>
        <w:t>) the</w:t>
      </w:r>
      <w:r w:rsidR="00992E97" w:rsidRPr="00FF2753">
        <w:rPr>
          <w:rFonts w:ascii="Times New Roman" w:hAnsi="Times New Roman" w:cs="Times New Roman"/>
          <w:bCs/>
          <w:sz w:val="24"/>
          <w:szCs w:val="24"/>
        </w:rPr>
        <w:t xml:space="preserve"> vertical angle to the point sighted. </w:t>
      </w:r>
      <w:r w:rsidR="00DA37AE" w:rsidRPr="00FF2753">
        <w:rPr>
          <w:rFonts w:ascii="Times New Roman" w:hAnsi="Times New Roman" w:cs="Times New Roman"/>
          <w:bCs/>
          <w:sz w:val="24"/>
          <w:szCs w:val="24"/>
        </w:rPr>
        <w:t>The</w:t>
      </w:r>
      <w:r w:rsidR="00992E97" w:rsidRPr="00FF2753">
        <w:rPr>
          <w:rFonts w:ascii="Times New Roman" w:hAnsi="Times New Roman" w:cs="Times New Roman"/>
          <w:bCs/>
          <w:sz w:val="24"/>
          <w:szCs w:val="24"/>
        </w:rPr>
        <w:t xml:space="preserve"> error is considerable when points between which horizontal angles are to be measured are at very different eleva</w:t>
      </w:r>
      <w:r w:rsidR="00DA37AE">
        <w:rPr>
          <w:rFonts w:ascii="Times New Roman" w:hAnsi="Times New Roman" w:cs="Times New Roman"/>
          <w:bCs/>
          <w:sz w:val="24"/>
          <w:szCs w:val="24"/>
        </w:rPr>
        <w:t xml:space="preserve">tions. The magnitude of the </w:t>
      </w:r>
      <w:r w:rsidR="00992E97" w:rsidRPr="00FF2753">
        <w:rPr>
          <w:rFonts w:ascii="Times New Roman" w:hAnsi="Times New Roman" w:cs="Times New Roman"/>
          <w:bCs/>
          <w:sz w:val="24"/>
          <w:szCs w:val="24"/>
        </w:rPr>
        <w:t>error may be obtained thus.</w:t>
      </w:r>
    </w:p>
    <w:p w:rsidR="006254E4" w:rsidRPr="00FF2753" w:rsidRDefault="00992E97" w:rsidP="006254E4">
      <w:pPr>
        <w:pStyle w:val="ListParagraph"/>
        <w:ind w:left="1440" w:firstLine="0"/>
        <w:rPr>
          <w:rFonts w:ascii="Times New Roman" w:hAnsi="Times New Roman" w:cs="Times New Roman"/>
          <w:bCs/>
          <w:sz w:val="24"/>
          <w:szCs w:val="24"/>
        </w:rPr>
      </w:pPr>
      <w:r w:rsidRPr="00FF2753">
        <w:rPr>
          <w:rFonts w:ascii="Times New Roman" w:hAnsi="Times New Roman" w:cs="Times New Roman"/>
          <w:bCs/>
          <w:sz w:val="24"/>
          <w:szCs w:val="24"/>
        </w:rPr>
        <w:t xml:space="preserve"> </w:t>
      </w:r>
      <w:r w:rsidR="006254E4" w:rsidRPr="00FF2753">
        <w:rPr>
          <w:rFonts w:ascii="Times New Roman" w:hAnsi="Times New Roman" w:cs="Times New Roman"/>
          <w:bCs/>
          <w:sz w:val="24"/>
          <w:szCs w:val="24"/>
        </w:rPr>
        <w:t xml:space="preserve"> </w:t>
      </w:r>
    </w:p>
    <w:p w:rsidR="00336209" w:rsidRPr="00FF2753" w:rsidRDefault="00336209" w:rsidP="00C314C3">
      <w:pPr>
        <w:pStyle w:val="ListParagraph"/>
        <w:rPr>
          <w:rFonts w:ascii="Times New Roman" w:hAnsi="Times New Roman" w:cs="Times New Roman"/>
          <w:bCs/>
          <w:sz w:val="24"/>
          <w:szCs w:val="24"/>
        </w:rPr>
      </w:pPr>
    </w:p>
    <w:p w:rsidR="00336209" w:rsidRPr="00FF2753" w:rsidRDefault="00336209" w:rsidP="00C314C3">
      <w:pPr>
        <w:pStyle w:val="ListParagraph"/>
        <w:rPr>
          <w:rFonts w:ascii="Times New Roman" w:hAnsi="Times New Roman" w:cs="Times New Roman"/>
          <w:bCs/>
          <w:sz w:val="24"/>
          <w:szCs w:val="24"/>
        </w:rPr>
      </w:pPr>
    </w:p>
    <w:p w:rsidR="00336209" w:rsidRPr="00FF2753" w:rsidRDefault="00336209" w:rsidP="00C314C3">
      <w:pPr>
        <w:pStyle w:val="ListParagraph"/>
        <w:rPr>
          <w:rFonts w:ascii="Times New Roman" w:hAnsi="Times New Roman" w:cs="Times New Roman"/>
          <w:bCs/>
          <w:sz w:val="24"/>
          <w:szCs w:val="24"/>
        </w:rPr>
      </w:pPr>
    </w:p>
    <w:p w:rsidR="007B3F08" w:rsidRDefault="007B3F08" w:rsidP="00C314C3">
      <w:pPr>
        <w:pStyle w:val="ListParagraph"/>
        <w:rPr>
          <w:rFonts w:ascii="Times New Roman" w:hAnsi="Times New Roman" w:cs="Times New Roman"/>
          <w:b/>
          <w:bCs/>
          <w:sz w:val="28"/>
          <w:szCs w:val="24"/>
        </w:rPr>
      </w:pPr>
    </w:p>
    <w:p w:rsidR="007B3F08" w:rsidRDefault="007B3F08" w:rsidP="00C314C3">
      <w:pPr>
        <w:pStyle w:val="ListParagraph"/>
        <w:rPr>
          <w:rFonts w:ascii="Times New Roman" w:hAnsi="Times New Roman" w:cs="Times New Roman"/>
          <w:b/>
          <w:bCs/>
          <w:sz w:val="28"/>
          <w:szCs w:val="24"/>
        </w:rPr>
      </w:pPr>
    </w:p>
    <w:p w:rsidR="007B3F08" w:rsidRDefault="007B3F08" w:rsidP="00C314C3">
      <w:pPr>
        <w:pStyle w:val="ListParagraph"/>
        <w:rPr>
          <w:rFonts w:ascii="Times New Roman" w:hAnsi="Times New Roman" w:cs="Times New Roman"/>
          <w:b/>
          <w:bCs/>
          <w:sz w:val="28"/>
          <w:szCs w:val="24"/>
        </w:rPr>
      </w:pPr>
    </w:p>
    <w:p w:rsidR="007B3F08" w:rsidRDefault="007B3F08" w:rsidP="00C314C3">
      <w:pPr>
        <w:pStyle w:val="ListParagraph"/>
        <w:rPr>
          <w:rFonts w:ascii="Times New Roman" w:hAnsi="Times New Roman" w:cs="Times New Roman"/>
          <w:b/>
          <w:bCs/>
          <w:sz w:val="28"/>
          <w:szCs w:val="24"/>
        </w:rPr>
      </w:pPr>
    </w:p>
    <w:p w:rsidR="007B3F08" w:rsidRDefault="007B3F08" w:rsidP="00C314C3">
      <w:pPr>
        <w:pStyle w:val="ListParagraph"/>
        <w:rPr>
          <w:rFonts w:ascii="Times New Roman" w:hAnsi="Times New Roman" w:cs="Times New Roman"/>
          <w:b/>
          <w:bCs/>
          <w:sz w:val="28"/>
          <w:szCs w:val="24"/>
        </w:rPr>
      </w:pPr>
    </w:p>
    <w:p w:rsidR="007B3F08" w:rsidRDefault="007B3F08" w:rsidP="00C314C3">
      <w:pPr>
        <w:pStyle w:val="ListParagraph"/>
        <w:rPr>
          <w:rFonts w:ascii="Times New Roman" w:hAnsi="Times New Roman" w:cs="Times New Roman"/>
          <w:b/>
          <w:bCs/>
          <w:sz w:val="28"/>
          <w:szCs w:val="24"/>
        </w:rPr>
      </w:pPr>
    </w:p>
    <w:p w:rsidR="007B3F08" w:rsidRDefault="007B3F08" w:rsidP="00C314C3">
      <w:pPr>
        <w:pStyle w:val="ListParagraph"/>
        <w:rPr>
          <w:rFonts w:ascii="Times New Roman" w:hAnsi="Times New Roman" w:cs="Times New Roman"/>
          <w:b/>
          <w:bCs/>
          <w:sz w:val="28"/>
          <w:szCs w:val="24"/>
        </w:rPr>
      </w:pPr>
    </w:p>
    <w:p w:rsidR="00336209" w:rsidRPr="0009103A" w:rsidRDefault="0009103A" w:rsidP="00C314C3">
      <w:pPr>
        <w:pStyle w:val="ListParagraph"/>
        <w:rPr>
          <w:rFonts w:ascii="Times New Roman" w:hAnsi="Times New Roman" w:cs="Times New Roman"/>
          <w:b/>
          <w:bCs/>
          <w:sz w:val="28"/>
          <w:szCs w:val="24"/>
        </w:rPr>
      </w:pPr>
      <w:r w:rsidRPr="0009103A">
        <w:rPr>
          <w:rFonts w:ascii="Times New Roman" w:hAnsi="Times New Roman" w:cs="Times New Roman"/>
          <w:b/>
          <w:bCs/>
          <w:sz w:val="28"/>
          <w:szCs w:val="24"/>
        </w:rPr>
        <w:lastRenderedPageBreak/>
        <w:t xml:space="preserve">        </w:t>
      </w:r>
      <w:r w:rsidR="00DC1F31" w:rsidRPr="0009103A">
        <w:rPr>
          <w:rFonts w:ascii="Times New Roman" w:hAnsi="Times New Roman" w:cs="Times New Roman"/>
          <w:b/>
          <w:bCs/>
          <w:sz w:val="28"/>
          <w:szCs w:val="24"/>
        </w:rPr>
        <w:t xml:space="preserve">Personal </w:t>
      </w:r>
      <w:r w:rsidRPr="0009103A">
        <w:rPr>
          <w:rFonts w:ascii="Times New Roman" w:hAnsi="Times New Roman" w:cs="Times New Roman"/>
          <w:b/>
          <w:bCs/>
          <w:sz w:val="28"/>
          <w:szCs w:val="24"/>
        </w:rPr>
        <w:t>Error</w:t>
      </w:r>
    </w:p>
    <w:p w:rsidR="00336209" w:rsidRPr="007B3F08" w:rsidRDefault="00336209" w:rsidP="00C314C3">
      <w:pPr>
        <w:pStyle w:val="ListParagraph"/>
        <w:rPr>
          <w:rFonts w:ascii="Times New Roman" w:hAnsi="Times New Roman" w:cs="Times New Roman"/>
          <w:b/>
          <w:bCs/>
          <w:sz w:val="26"/>
          <w:szCs w:val="24"/>
        </w:rPr>
      </w:pPr>
    </w:p>
    <w:p w:rsidR="00336209" w:rsidRPr="007B3F08" w:rsidRDefault="007B3F08" w:rsidP="007B3F08">
      <w:pPr>
        <w:pStyle w:val="ListParagraph"/>
        <w:numPr>
          <w:ilvl w:val="0"/>
          <w:numId w:val="13"/>
        </w:numPr>
        <w:rPr>
          <w:rFonts w:ascii="Times New Roman" w:hAnsi="Times New Roman" w:cs="Times New Roman"/>
          <w:b/>
          <w:bCs/>
          <w:sz w:val="26"/>
          <w:szCs w:val="24"/>
        </w:rPr>
      </w:pPr>
      <w:r w:rsidRPr="007B3F08">
        <w:rPr>
          <w:rFonts w:ascii="Times New Roman" w:hAnsi="Times New Roman" w:cs="Times New Roman"/>
          <w:b/>
          <w:bCs/>
          <w:sz w:val="26"/>
          <w:szCs w:val="24"/>
        </w:rPr>
        <w:t>Errors of manipulation:</w:t>
      </w:r>
    </w:p>
    <w:p w:rsidR="0084340C" w:rsidRDefault="0084340C" w:rsidP="0084340C">
      <w:pPr>
        <w:pStyle w:val="ListParagraph"/>
        <w:ind w:left="1800" w:firstLine="0"/>
        <w:rPr>
          <w:rFonts w:ascii="Times New Roman" w:hAnsi="Times New Roman" w:cs="Times New Roman"/>
          <w:bCs/>
          <w:sz w:val="24"/>
          <w:szCs w:val="24"/>
        </w:rPr>
      </w:pPr>
    </w:p>
    <w:p w:rsidR="007B3F08" w:rsidRDefault="007B3F08" w:rsidP="009B421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This error includes</w:t>
      </w:r>
    </w:p>
    <w:p w:rsidR="007B3F08" w:rsidRDefault="007B3F08" w:rsidP="009B421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Inaccurate centering</w:t>
      </w:r>
    </w:p>
    <w:p w:rsidR="007B3F08" w:rsidRDefault="007B3F08" w:rsidP="009B421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Inaccurate levelling </w:t>
      </w:r>
    </w:p>
    <w:p w:rsidR="007B3F08" w:rsidRDefault="007B3F08" w:rsidP="009B421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Slip</w:t>
      </w:r>
    </w:p>
    <w:p w:rsidR="007B3F08" w:rsidRPr="007B3F08" w:rsidRDefault="007B3F08" w:rsidP="009B421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Manipulation of wrong tangent screw</w:t>
      </w:r>
    </w:p>
    <w:p w:rsidR="00E23B65" w:rsidRDefault="00E23B65" w:rsidP="00E23B65">
      <w:pPr>
        <w:pStyle w:val="ListParagraph"/>
        <w:ind w:left="1800" w:firstLine="0"/>
        <w:rPr>
          <w:rFonts w:ascii="Times New Roman" w:hAnsi="Times New Roman" w:cs="Times New Roman"/>
          <w:b/>
          <w:bCs/>
          <w:sz w:val="26"/>
          <w:szCs w:val="24"/>
        </w:rPr>
      </w:pPr>
    </w:p>
    <w:p w:rsidR="00E23B65" w:rsidRDefault="00E23B65" w:rsidP="00E23B65">
      <w:pPr>
        <w:pStyle w:val="ListParagraph"/>
        <w:ind w:left="1800" w:firstLine="0"/>
        <w:rPr>
          <w:rFonts w:ascii="Times New Roman" w:hAnsi="Times New Roman" w:cs="Times New Roman"/>
          <w:b/>
          <w:bCs/>
          <w:sz w:val="26"/>
          <w:szCs w:val="24"/>
        </w:rPr>
      </w:pPr>
    </w:p>
    <w:p w:rsidR="00B976D3" w:rsidRPr="00B976D3" w:rsidRDefault="00B976D3" w:rsidP="00B976D3">
      <w:pPr>
        <w:pStyle w:val="ListParagraph"/>
        <w:numPr>
          <w:ilvl w:val="0"/>
          <w:numId w:val="13"/>
        </w:numPr>
        <w:rPr>
          <w:rFonts w:ascii="Times New Roman" w:hAnsi="Times New Roman" w:cs="Times New Roman"/>
          <w:b/>
          <w:bCs/>
          <w:sz w:val="26"/>
          <w:szCs w:val="24"/>
        </w:rPr>
      </w:pPr>
      <w:r w:rsidRPr="00B976D3">
        <w:rPr>
          <w:rFonts w:ascii="Times New Roman" w:hAnsi="Times New Roman" w:cs="Times New Roman"/>
          <w:b/>
          <w:bCs/>
          <w:sz w:val="26"/>
          <w:szCs w:val="24"/>
        </w:rPr>
        <w:t>Errors in sighting and reading:</w:t>
      </w:r>
    </w:p>
    <w:p w:rsidR="0084340C" w:rsidRDefault="0084340C" w:rsidP="0084340C">
      <w:pPr>
        <w:pStyle w:val="ListParagraph"/>
        <w:ind w:left="1800" w:firstLine="0"/>
        <w:rPr>
          <w:rFonts w:ascii="Times New Roman" w:hAnsi="Times New Roman" w:cs="Times New Roman"/>
          <w:bCs/>
          <w:sz w:val="24"/>
          <w:szCs w:val="24"/>
        </w:rPr>
      </w:pPr>
    </w:p>
    <w:p w:rsidR="00B976D3" w:rsidRPr="00B976D3" w:rsidRDefault="00B976D3" w:rsidP="009B4218">
      <w:pPr>
        <w:pStyle w:val="ListParagraph"/>
        <w:numPr>
          <w:ilvl w:val="0"/>
          <w:numId w:val="18"/>
        </w:numPr>
        <w:rPr>
          <w:rFonts w:ascii="Times New Roman" w:hAnsi="Times New Roman" w:cs="Times New Roman"/>
          <w:bCs/>
          <w:sz w:val="24"/>
          <w:szCs w:val="24"/>
        </w:rPr>
      </w:pPr>
      <w:r w:rsidRPr="00B976D3">
        <w:rPr>
          <w:rFonts w:ascii="Times New Roman" w:hAnsi="Times New Roman" w:cs="Times New Roman"/>
          <w:bCs/>
          <w:sz w:val="24"/>
          <w:szCs w:val="24"/>
        </w:rPr>
        <w:t>Inaccurate bisection of the point observed</w:t>
      </w:r>
    </w:p>
    <w:p w:rsidR="00B976D3" w:rsidRPr="00B976D3" w:rsidRDefault="00B976D3" w:rsidP="009B4218">
      <w:pPr>
        <w:pStyle w:val="ListParagraph"/>
        <w:numPr>
          <w:ilvl w:val="0"/>
          <w:numId w:val="18"/>
        </w:numPr>
        <w:rPr>
          <w:rFonts w:ascii="Times New Roman" w:hAnsi="Times New Roman" w:cs="Times New Roman"/>
          <w:bCs/>
          <w:sz w:val="24"/>
          <w:szCs w:val="24"/>
        </w:rPr>
      </w:pPr>
      <w:r w:rsidRPr="00B976D3">
        <w:rPr>
          <w:rFonts w:ascii="Times New Roman" w:hAnsi="Times New Roman" w:cs="Times New Roman"/>
          <w:bCs/>
          <w:sz w:val="24"/>
          <w:szCs w:val="24"/>
        </w:rPr>
        <w:t>Non vertically of ranging rod</w:t>
      </w:r>
    </w:p>
    <w:p w:rsidR="00B976D3" w:rsidRPr="00B976D3" w:rsidRDefault="00B976D3" w:rsidP="009B4218">
      <w:pPr>
        <w:pStyle w:val="ListParagraph"/>
        <w:numPr>
          <w:ilvl w:val="0"/>
          <w:numId w:val="18"/>
        </w:numPr>
        <w:rPr>
          <w:rFonts w:ascii="Times New Roman" w:hAnsi="Times New Roman" w:cs="Times New Roman"/>
          <w:bCs/>
          <w:sz w:val="24"/>
          <w:szCs w:val="24"/>
        </w:rPr>
      </w:pPr>
      <w:r w:rsidRPr="00B976D3">
        <w:rPr>
          <w:rFonts w:ascii="Times New Roman" w:hAnsi="Times New Roman" w:cs="Times New Roman"/>
          <w:bCs/>
          <w:sz w:val="24"/>
          <w:szCs w:val="24"/>
        </w:rPr>
        <w:t>Displacement of ranging rod or peg</w:t>
      </w:r>
    </w:p>
    <w:p w:rsidR="00B976D3" w:rsidRPr="00B976D3" w:rsidRDefault="00B976D3" w:rsidP="009B4218">
      <w:pPr>
        <w:pStyle w:val="ListParagraph"/>
        <w:numPr>
          <w:ilvl w:val="0"/>
          <w:numId w:val="18"/>
        </w:numPr>
        <w:rPr>
          <w:rFonts w:ascii="Times New Roman" w:hAnsi="Times New Roman" w:cs="Times New Roman"/>
          <w:bCs/>
          <w:sz w:val="24"/>
          <w:szCs w:val="24"/>
        </w:rPr>
      </w:pPr>
      <w:r w:rsidRPr="00B976D3">
        <w:rPr>
          <w:rFonts w:ascii="Times New Roman" w:hAnsi="Times New Roman" w:cs="Times New Roman"/>
          <w:bCs/>
          <w:sz w:val="24"/>
          <w:szCs w:val="24"/>
        </w:rPr>
        <w:t>Parallax.</w:t>
      </w:r>
    </w:p>
    <w:p w:rsidR="00FF57AF" w:rsidRPr="00B976D3" w:rsidRDefault="00FF57AF" w:rsidP="00C314C3">
      <w:pPr>
        <w:pStyle w:val="ListParagraph"/>
        <w:rPr>
          <w:rFonts w:ascii="Times New Roman" w:hAnsi="Times New Roman" w:cs="Times New Roman"/>
          <w:bCs/>
          <w:sz w:val="26"/>
          <w:szCs w:val="24"/>
        </w:rPr>
      </w:pPr>
    </w:p>
    <w:p w:rsidR="00FF57AF" w:rsidRPr="0009103A" w:rsidRDefault="00FF57AF" w:rsidP="00C314C3">
      <w:pPr>
        <w:pStyle w:val="ListParagraph"/>
        <w:rPr>
          <w:rFonts w:ascii="Times New Roman" w:hAnsi="Times New Roman" w:cs="Times New Roman"/>
          <w:bCs/>
          <w:sz w:val="28"/>
          <w:szCs w:val="24"/>
        </w:rPr>
      </w:pPr>
    </w:p>
    <w:p w:rsidR="00C51C07" w:rsidRPr="0009103A" w:rsidRDefault="00C51C07" w:rsidP="00DC1F31">
      <w:pPr>
        <w:pStyle w:val="ListParagraph"/>
        <w:ind w:left="1440" w:firstLine="0"/>
        <w:rPr>
          <w:rFonts w:ascii="Times New Roman" w:hAnsi="Times New Roman" w:cs="Times New Roman"/>
          <w:b/>
          <w:bCs/>
          <w:sz w:val="28"/>
          <w:szCs w:val="24"/>
        </w:rPr>
      </w:pPr>
      <w:r w:rsidRPr="0009103A">
        <w:rPr>
          <w:rFonts w:ascii="Times New Roman" w:hAnsi="Times New Roman" w:cs="Times New Roman"/>
          <w:b/>
          <w:bCs/>
          <w:sz w:val="28"/>
          <w:szCs w:val="24"/>
        </w:rPr>
        <w:t xml:space="preserve">Natural </w:t>
      </w:r>
      <w:r w:rsidR="0009103A" w:rsidRPr="0009103A">
        <w:rPr>
          <w:rFonts w:ascii="Times New Roman" w:hAnsi="Times New Roman" w:cs="Times New Roman"/>
          <w:b/>
          <w:bCs/>
          <w:sz w:val="28"/>
          <w:szCs w:val="24"/>
        </w:rPr>
        <w:t>Error</w:t>
      </w:r>
    </w:p>
    <w:p w:rsidR="00C51C07" w:rsidRPr="00FF2753" w:rsidRDefault="00C51C07" w:rsidP="00336209">
      <w:pPr>
        <w:pStyle w:val="ListParagraph"/>
        <w:numPr>
          <w:ilvl w:val="0"/>
          <w:numId w:val="6"/>
        </w:numPr>
        <w:rPr>
          <w:rFonts w:ascii="Times New Roman" w:hAnsi="Times New Roman" w:cs="Times New Roman"/>
          <w:bCs/>
          <w:sz w:val="24"/>
          <w:szCs w:val="24"/>
        </w:rPr>
      </w:pPr>
      <w:r w:rsidRPr="00FF2753">
        <w:rPr>
          <w:rFonts w:ascii="Times New Roman" w:hAnsi="Times New Roman" w:cs="Times New Roman"/>
          <w:bCs/>
          <w:sz w:val="24"/>
          <w:szCs w:val="24"/>
        </w:rPr>
        <w:t xml:space="preserve">Unequal atmospheric refraction due to high </w:t>
      </w:r>
      <w:r w:rsidR="00E1136C" w:rsidRPr="00FF2753">
        <w:rPr>
          <w:rFonts w:ascii="Times New Roman" w:hAnsi="Times New Roman" w:cs="Times New Roman"/>
          <w:bCs/>
          <w:sz w:val="24"/>
          <w:szCs w:val="24"/>
        </w:rPr>
        <w:t>temperature</w:t>
      </w:r>
      <w:r w:rsidRPr="00FF2753">
        <w:rPr>
          <w:rFonts w:ascii="Times New Roman" w:hAnsi="Times New Roman" w:cs="Times New Roman"/>
          <w:bCs/>
          <w:sz w:val="24"/>
          <w:szCs w:val="24"/>
        </w:rPr>
        <w:t>.</w:t>
      </w:r>
    </w:p>
    <w:p w:rsidR="00C51C07" w:rsidRPr="00FF2753" w:rsidRDefault="00A50FAE" w:rsidP="00336209">
      <w:pPr>
        <w:pStyle w:val="ListParagraph"/>
        <w:numPr>
          <w:ilvl w:val="0"/>
          <w:numId w:val="6"/>
        </w:numPr>
        <w:rPr>
          <w:rFonts w:ascii="Times New Roman" w:hAnsi="Times New Roman" w:cs="Times New Roman"/>
          <w:bCs/>
          <w:sz w:val="24"/>
          <w:szCs w:val="24"/>
        </w:rPr>
      </w:pPr>
      <w:r w:rsidRPr="00FF2753">
        <w:rPr>
          <w:rFonts w:ascii="Times New Roman" w:hAnsi="Times New Roman" w:cs="Times New Roman"/>
          <w:bCs/>
          <w:sz w:val="24"/>
          <w:szCs w:val="24"/>
        </w:rPr>
        <w:t xml:space="preserve">Unequal expansion of parts of telescope and circles due to </w:t>
      </w:r>
      <w:r w:rsidR="00E1136C" w:rsidRPr="00FF2753">
        <w:rPr>
          <w:rFonts w:ascii="Times New Roman" w:hAnsi="Times New Roman" w:cs="Times New Roman"/>
          <w:bCs/>
          <w:sz w:val="24"/>
          <w:szCs w:val="24"/>
        </w:rPr>
        <w:t>temp</w:t>
      </w:r>
      <w:r w:rsidR="00E1136C">
        <w:rPr>
          <w:rFonts w:ascii="Times New Roman" w:hAnsi="Times New Roman" w:cs="Times New Roman"/>
          <w:bCs/>
          <w:sz w:val="24"/>
          <w:szCs w:val="24"/>
        </w:rPr>
        <w:t>e</w:t>
      </w:r>
      <w:r w:rsidR="00E1136C" w:rsidRPr="00FF2753">
        <w:rPr>
          <w:rFonts w:ascii="Times New Roman" w:hAnsi="Times New Roman" w:cs="Times New Roman"/>
          <w:bCs/>
          <w:sz w:val="24"/>
          <w:szCs w:val="24"/>
        </w:rPr>
        <w:t>rature</w:t>
      </w:r>
      <w:r w:rsidRPr="00FF2753">
        <w:rPr>
          <w:rFonts w:ascii="Times New Roman" w:hAnsi="Times New Roman" w:cs="Times New Roman"/>
          <w:bCs/>
          <w:sz w:val="24"/>
          <w:szCs w:val="24"/>
        </w:rPr>
        <w:t xml:space="preserve"> changes.</w:t>
      </w:r>
    </w:p>
    <w:p w:rsidR="00C37B93" w:rsidRDefault="00A80868" w:rsidP="00C37B93">
      <w:pPr>
        <w:pStyle w:val="ListParagraph"/>
        <w:numPr>
          <w:ilvl w:val="0"/>
          <w:numId w:val="6"/>
        </w:numPr>
        <w:rPr>
          <w:rFonts w:ascii="Times New Roman" w:hAnsi="Times New Roman" w:cs="Times New Roman"/>
          <w:bCs/>
          <w:sz w:val="24"/>
          <w:szCs w:val="24"/>
        </w:rPr>
      </w:pPr>
      <w:r w:rsidRPr="00FF2753">
        <w:rPr>
          <w:rFonts w:ascii="Times New Roman" w:hAnsi="Times New Roman" w:cs="Times New Roman"/>
          <w:bCs/>
          <w:sz w:val="24"/>
          <w:szCs w:val="24"/>
        </w:rPr>
        <w:t>Unequal settlement of tripods</w:t>
      </w:r>
      <w:r w:rsidRPr="00C37B93">
        <w:rPr>
          <w:rFonts w:ascii="Times New Roman" w:hAnsi="Times New Roman" w:cs="Times New Roman"/>
          <w:bCs/>
          <w:sz w:val="24"/>
          <w:szCs w:val="24"/>
        </w:rPr>
        <w:t>.</w:t>
      </w:r>
    </w:p>
    <w:p w:rsidR="00A50FAE" w:rsidRDefault="00C37B93" w:rsidP="00C37B9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W</w:t>
      </w:r>
      <w:r w:rsidR="00A80868" w:rsidRPr="00C37B93">
        <w:rPr>
          <w:rFonts w:ascii="Times New Roman" w:hAnsi="Times New Roman" w:cs="Times New Roman"/>
          <w:bCs/>
          <w:sz w:val="24"/>
          <w:szCs w:val="24"/>
        </w:rPr>
        <w:t>ind producing vibrations.</w:t>
      </w:r>
    </w:p>
    <w:p w:rsidR="00C37B93" w:rsidRDefault="00C37B93" w:rsidP="00C37B9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High temperature producing irregular refractions</w:t>
      </w:r>
    </w:p>
    <w:p w:rsidR="00C37B93" w:rsidRPr="00C37B93" w:rsidRDefault="00C37B93" w:rsidP="00C37B93">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The sun shining on the instrument</w:t>
      </w: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Default="00B952A9" w:rsidP="00B952A9">
      <w:pPr>
        <w:rPr>
          <w:rFonts w:ascii="Times New Roman" w:hAnsi="Times New Roman" w:cs="Times New Roman"/>
          <w:bCs/>
          <w:sz w:val="24"/>
          <w:szCs w:val="24"/>
        </w:rPr>
      </w:pPr>
    </w:p>
    <w:p w:rsidR="00B952A9" w:rsidRPr="00C22983" w:rsidRDefault="00C22983" w:rsidP="00204122">
      <w:pPr>
        <w:ind w:firstLine="0"/>
        <w:rPr>
          <w:rFonts w:ascii="Times New Roman" w:hAnsi="Times New Roman" w:cs="Times New Roman"/>
          <w:b/>
          <w:bCs/>
          <w:sz w:val="32"/>
          <w:szCs w:val="24"/>
        </w:rPr>
      </w:pPr>
      <w:r w:rsidRPr="00C22983">
        <w:rPr>
          <w:rFonts w:ascii="Times New Roman" w:hAnsi="Times New Roman" w:cs="Times New Roman"/>
          <w:b/>
          <w:bCs/>
          <w:sz w:val="32"/>
          <w:szCs w:val="24"/>
        </w:rPr>
        <w:t>PRECAUTION</w:t>
      </w:r>
      <w:r>
        <w:rPr>
          <w:rFonts w:ascii="Times New Roman" w:hAnsi="Times New Roman" w:cs="Times New Roman"/>
          <w:b/>
          <w:bCs/>
          <w:sz w:val="32"/>
          <w:szCs w:val="24"/>
        </w:rPr>
        <w:t>S</w:t>
      </w:r>
      <w:r w:rsidRPr="00C22983">
        <w:rPr>
          <w:rFonts w:ascii="Times New Roman" w:hAnsi="Times New Roman" w:cs="Times New Roman"/>
          <w:b/>
          <w:bCs/>
          <w:sz w:val="32"/>
          <w:szCs w:val="24"/>
        </w:rPr>
        <w:t xml:space="preserve"> </w:t>
      </w:r>
    </w:p>
    <w:p w:rsidR="00C22983" w:rsidRDefault="00C22983" w:rsidP="00B952A9">
      <w:pPr>
        <w:rPr>
          <w:rFonts w:ascii="Times New Roman" w:hAnsi="Times New Roman" w:cs="Times New Roman"/>
          <w:bCs/>
          <w:sz w:val="24"/>
          <w:szCs w:val="24"/>
        </w:rPr>
      </w:pPr>
    </w:p>
    <w:p w:rsidR="00C22983" w:rsidRDefault="00C22983" w:rsidP="00C22983">
      <w:pPr>
        <w:numPr>
          <w:ilvl w:val="0"/>
          <w:numId w:val="10"/>
        </w:numPr>
        <w:spacing w:before="100" w:beforeAutospacing="1" w:after="100" w:afterAutospacing="1"/>
      </w:pPr>
      <w:r>
        <w:rPr>
          <w:rStyle w:val="Strong"/>
        </w:rPr>
        <w:t>Instrument check.</w:t>
      </w:r>
      <w:r>
        <w:t xml:space="preserve"> </w:t>
      </w:r>
      <w:bookmarkStart w:id="0" w:name="marker-1024225"/>
      <w:bookmarkEnd w:id="0"/>
      <w:r>
        <w:t>Check the instruments and targets for stability. If an instrument is not stable, all other refinements are useless.</w:t>
      </w:r>
    </w:p>
    <w:p w:rsidR="00C22983" w:rsidRDefault="00C22983" w:rsidP="00C22983">
      <w:pPr>
        <w:numPr>
          <w:ilvl w:val="0"/>
          <w:numId w:val="10"/>
        </w:numPr>
        <w:spacing w:before="100" w:beforeAutospacing="1" w:after="100" w:afterAutospacing="1"/>
      </w:pPr>
      <w:bookmarkStart w:id="1" w:name="pgfId-1000021"/>
      <w:bookmarkEnd w:id="1"/>
      <w:r>
        <w:rPr>
          <w:rStyle w:val="Strong"/>
        </w:rPr>
        <w:t>Instrument adjustment.</w:t>
      </w:r>
      <w:r>
        <w:t xml:space="preserve"> </w:t>
      </w:r>
      <w:bookmarkStart w:id="2" w:name="marker-1024226"/>
      <w:bookmarkEnd w:id="2"/>
      <w:r>
        <w:t>Pay careful attention to the parallax and the inclination of the horizontal circle plate. Errors introduced by the parallax and the inclination cannot be eliminated.</w:t>
      </w:r>
    </w:p>
    <w:p w:rsidR="00C22983" w:rsidRDefault="00C22983" w:rsidP="00C22983">
      <w:pPr>
        <w:numPr>
          <w:ilvl w:val="0"/>
          <w:numId w:val="10"/>
        </w:numPr>
        <w:spacing w:before="100" w:beforeAutospacing="1" w:after="100" w:afterAutospacing="1"/>
      </w:pPr>
      <w:bookmarkStart w:id="3" w:name="pgfId-1000022"/>
      <w:bookmarkEnd w:id="3"/>
      <w:r>
        <w:rPr>
          <w:rStyle w:val="Strong"/>
        </w:rPr>
        <w:t>Signal and target centering.</w:t>
      </w:r>
      <w:r>
        <w:t xml:space="preserve"> </w:t>
      </w:r>
      <w:bookmarkStart w:id="4" w:name="marker-1024227"/>
      <w:bookmarkEnd w:id="4"/>
      <w:r>
        <w:t xml:space="preserve">Plumb signals and targets directly over the </w:t>
      </w:r>
      <w:bookmarkStart w:id="5" w:name="marker-1024228"/>
      <w:bookmarkEnd w:id="5"/>
      <w:r>
        <w:t>SCP. Carefully aim signals and targets towards the observing station.</w:t>
      </w:r>
    </w:p>
    <w:p w:rsidR="0010654A" w:rsidRDefault="0010654A" w:rsidP="0010654A">
      <w:pPr>
        <w:pStyle w:val="body"/>
      </w:pPr>
      <w:r>
        <w:t>Other operational precautions for accurate observations are as follows:</w:t>
      </w:r>
    </w:p>
    <w:p w:rsidR="0010654A" w:rsidRDefault="0010654A" w:rsidP="0010654A">
      <w:pPr>
        <w:numPr>
          <w:ilvl w:val="0"/>
          <w:numId w:val="11"/>
        </w:numPr>
        <w:spacing w:before="100" w:beforeAutospacing="1" w:after="100" w:afterAutospacing="1"/>
      </w:pPr>
      <w:bookmarkStart w:id="6" w:name="pgfId-1000025"/>
      <w:bookmarkEnd w:id="6"/>
      <w:r>
        <w:t>Repoint on the initial target after each circle setting.</w:t>
      </w:r>
    </w:p>
    <w:p w:rsidR="0010654A" w:rsidRDefault="0010654A" w:rsidP="0010654A">
      <w:pPr>
        <w:numPr>
          <w:ilvl w:val="0"/>
          <w:numId w:val="11"/>
        </w:numPr>
        <w:spacing w:before="100" w:beforeAutospacing="1" w:after="100" w:afterAutospacing="1"/>
      </w:pPr>
      <w:bookmarkStart w:id="7" w:name="pgfId-1000026"/>
      <w:bookmarkEnd w:id="7"/>
      <w:r>
        <w:t>Check the plate level frequently.</w:t>
      </w:r>
    </w:p>
    <w:p w:rsidR="0010654A" w:rsidRDefault="0010654A" w:rsidP="0010654A">
      <w:pPr>
        <w:numPr>
          <w:ilvl w:val="0"/>
          <w:numId w:val="11"/>
        </w:numPr>
        <w:spacing w:before="100" w:beforeAutospacing="1" w:after="100" w:afterAutospacing="1"/>
      </w:pPr>
      <w:bookmarkStart w:id="8" w:name="pgfId-1022777"/>
      <w:bookmarkEnd w:id="8"/>
      <w:r>
        <w:t>Protect the instrument from wind, sunshine, and precipitation.</w:t>
      </w:r>
    </w:p>
    <w:p w:rsidR="00C22983" w:rsidRDefault="00C22983" w:rsidP="00B952A9">
      <w:pPr>
        <w:rPr>
          <w:rFonts w:ascii="Times New Roman" w:hAnsi="Times New Roman" w:cs="Times New Roman"/>
          <w:bCs/>
          <w:sz w:val="24"/>
          <w:szCs w:val="24"/>
        </w:rPr>
      </w:pPr>
    </w:p>
    <w:p w:rsidR="00DB5A4A" w:rsidRDefault="00DB5A4A" w:rsidP="00B952A9">
      <w:pPr>
        <w:rPr>
          <w:rFonts w:ascii="Times New Roman" w:hAnsi="Times New Roman" w:cs="Times New Roman"/>
          <w:bCs/>
          <w:sz w:val="24"/>
          <w:szCs w:val="24"/>
        </w:rPr>
      </w:pPr>
    </w:p>
    <w:p w:rsidR="00DB5A4A" w:rsidRDefault="00DB5A4A" w:rsidP="00B952A9">
      <w:pPr>
        <w:rPr>
          <w:rFonts w:ascii="Times New Roman" w:hAnsi="Times New Roman" w:cs="Times New Roman"/>
          <w:bCs/>
          <w:sz w:val="24"/>
          <w:szCs w:val="24"/>
        </w:rPr>
      </w:pPr>
    </w:p>
    <w:p w:rsidR="00DB5A4A" w:rsidRDefault="00DB5A4A" w:rsidP="00B952A9">
      <w:pPr>
        <w:rPr>
          <w:rFonts w:ascii="Times New Roman" w:hAnsi="Times New Roman" w:cs="Times New Roman"/>
          <w:bCs/>
          <w:sz w:val="24"/>
          <w:szCs w:val="24"/>
        </w:rPr>
      </w:pPr>
    </w:p>
    <w:p w:rsidR="00DB5A4A" w:rsidRDefault="00DB5A4A" w:rsidP="00B952A9">
      <w:pPr>
        <w:rPr>
          <w:rFonts w:ascii="Times New Roman" w:hAnsi="Times New Roman" w:cs="Times New Roman"/>
          <w:bCs/>
          <w:sz w:val="24"/>
          <w:szCs w:val="24"/>
        </w:rPr>
      </w:pPr>
    </w:p>
    <w:p w:rsidR="00DB5A4A" w:rsidRDefault="00DB5A4A" w:rsidP="00B952A9">
      <w:pPr>
        <w:rPr>
          <w:rFonts w:ascii="Times New Roman" w:hAnsi="Times New Roman" w:cs="Times New Roman"/>
          <w:bCs/>
          <w:sz w:val="24"/>
          <w:szCs w:val="24"/>
        </w:rPr>
      </w:pPr>
    </w:p>
    <w:p w:rsidR="00DB5A4A" w:rsidRDefault="00DB5A4A" w:rsidP="00B952A9">
      <w:pPr>
        <w:rPr>
          <w:rFonts w:ascii="Times New Roman" w:hAnsi="Times New Roman" w:cs="Times New Roman"/>
          <w:bCs/>
          <w:sz w:val="24"/>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BB12B3" w:rsidRDefault="00BB12B3" w:rsidP="00B952A9">
      <w:pPr>
        <w:rPr>
          <w:rFonts w:ascii="Times New Roman" w:hAnsi="Times New Roman" w:cs="Times New Roman"/>
          <w:b/>
          <w:bCs/>
          <w:sz w:val="32"/>
          <w:szCs w:val="24"/>
        </w:rPr>
      </w:pPr>
    </w:p>
    <w:p w:rsidR="00DB5A4A" w:rsidRPr="00DB5A4A" w:rsidRDefault="00DB5A4A" w:rsidP="00B952A9">
      <w:pPr>
        <w:rPr>
          <w:rFonts w:ascii="Times New Roman" w:hAnsi="Times New Roman" w:cs="Times New Roman"/>
          <w:b/>
          <w:bCs/>
          <w:sz w:val="32"/>
          <w:szCs w:val="24"/>
        </w:rPr>
      </w:pPr>
      <w:r w:rsidRPr="00DB5A4A">
        <w:rPr>
          <w:rFonts w:ascii="Times New Roman" w:hAnsi="Times New Roman" w:cs="Times New Roman"/>
          <w:b/>
          <w:bCs/>
          <w:sz w:val="32"/>
          <w:szCs w:val="24"/>
        </w:rPr>
        <w:t>References</w:t>
      </w:r>
    </w:p>
    <w:p w:rsidR="009A47FD" w:rsidRPr="009A47FD" w:rsidRDefault="009A47FD" w:rsidP="009A47FD">
      <w:pPr>
        <w:ind w:left="720" w:firstLine="0"/>
        <w:rPr>
          <w:rFonts w:ascii="Times New Roman" w:hAnsi="Times New Roman" w:cs="Times New Roman"/>
          <w:bCs/>
          <w:sz w:val="24"/>
          <w:szCs w:val="24"/>
        </w:rPr>
      </w:pPr>
    </w:p>
    <w:p w:rsidR="009A47FD" w:rsidRPr="009A47FD" w:rsidRDefault="009A47FD" w:rsidP="009A47FD">
      <w:pPr>
        <w:ind w:left="720" w:firstLine="0"/>
        <w:rPr>
          <w:rFonts w:ascii="Times New Roman" w:hAnsi="Times New Roman" w:cs="Times New Roman"/>
          <w:bCs/>
          <w:sz w:val="24"/>
          <w:szCs w:val="24"/>
        </w:rPr>
      </w:pPr>
    </w:p>
    <w:p w:rsidR="009A47FD" w:rsidRPr="009A47FD" w:rsidRDefault="009A47FD" w:rsidP="009A47FD">
      <w:pPr>
        <w:ind w:left="720" w:firstLine="0"/>
        <w:rPr>
          <w:rFonts w:ascii="Times New Roman" w:hAnsi="Times New Roman" w:cs="Times New Roman"/>
          <w:bCs/>
          <w:sz w:val="24"/>
          <w:szCs w:val="24"/>
        </w:rPr>
      </w:pPr>
    </w:p>
    <w:p w:rsidR="0081195E" w:rsidRPr="00DB5A4A" w:rsidRDefault="00E5025A" w:rsidP="00DB5A4A">
      <w:pPr>
        <w:numPr>
          <w:ilvl w:val="0"/>
          <w:numId w:val="12"/>
        </w:numPr>
        <w:rPr>
          <w:rFonts w:ascii="Times New Roman" w:hAnsi="Times New Roman" w:cs="Times New Roman"/>
          <w:bCs/>
          <w:sz w:val="24"/>
          <w:szCs w:val="24"/>
        </w:rPr>
      </w:pPr>
      <w:r w:rsidRPr="00DB5A4A">
        <w:rPr>
          <w:rFonts w:ascii="Times New Roman" w:hAnsi="Times New Roman" w:cs="Times New Roman"/>
          <w:bCs/>
          <w:sz w:val="24"/>
          <w:szCs w:val="24"/>
          <w:u w:val="single"/>
        </w:rPr>
        <w:t>http://en.wikipedia.org/wiki/Theodolite</w:t>
      </w:r>
    </w:p>
    <w:p w:rsidR="0081195E" w:rsidRPr="00DB5A4A" w:rsidRDefault="00245473" w:rsidP="00DB5A4A">
      <w:pPr>
        <w:numPr>
          <w:ilvl w:val="0"/>
          <w:numId w:val="12"/>
        </w:numPr>
        <w:rPr>
          <w:rFonts w:ascii="Times New Roman" w:hAnsi="Times New Roman" w:cs="Times New Roman"/>
          <w:bCs/>
          <w:sz w:val="24"/>
          <w:szCs w:val="24"/>
        </w:rPr>
      </w:pPr>
      <w:hyperlink r:id="rId50" w:history="1">
        <w:r w:rsidR="00E5025A" w:rsidRPr="00DB5A4A">
          <w:rPr>
            <w:rStyle w:val="Hyperlink"/>
            <w:rFonts w:ascii="Times New Roman" w:hAnsi="Times New Roman" w:cs="Times New Roman"/>
            <w:bCs/>
            <w:sz w:val="24"/>
            <w:szCs w:val="24"/>
          </w:rPr>
          <w:t>www.teachmefinance.com/Scientific_Terms/</w:t>
        </w:r>
      </w:hyperlink>
      <w:hyperlink r:id="rId51" w:history="1">
        <w:r w:rsidR="00E5025A" w:rsidRPr="00DB5A4A">
          <w:rPr>
            <w:rStyle w:val="Hyperlink"/>
            <w:rFonts w:ascii="Times New Roman" w:hAnsi="Times New Roman" w:cs="Times New Roman"/>
            <w:b/>
            <w:bCs/>
            <w:sz w:val="24"/>
            <w:szCs w:val="24"/>
          </w:rPr>
          <w:t>Theodolite</w:t>
        </w:r>
      </w:hyperlink>
      <w:hyperlink r:id="rId52" w:history="1">
        <w:r w:rsidR="00E5025A" w:rsidRPr="00DB5A4A">
          <w:rPr>
            <w:rStyle w:val="Hyperlink"/>
            <w:rFonts w:ascii="Times New Roman" w:hAnsi="Times New Roman" w:cs="Times New Roman"/>
            <w:bCs/>
            <w:sz w:val="24"/>
            <w:szCs w:val="24"/>
          </w:rPr>
          <w:t>.html</w:t>
        </w:r>
      </w:hyperlink>
      <w:r w:rsidR="00E5025A" w:rsidRPr="00DB5A4A">
        <w:rPr>
          <w:rFonts w:ascii="Times New Roman" w:hAnsi="Times New Roman" w:cs="Times New Roman"/>
          <w:bCs/>
          <w:sz w:val="24"/>
          <w:szCs w:val="24"/>
          <w:u w:val="single"/>
        </w:rPr>
        <w:t> </w:t>
      </w:r>
    </w:p>
    <w:p w:rsidR="0081195E" w:rsidRPr="00DB5A4A" w:rsidRDefault="00E5025A" w:rsidP="00DB5A4A">
      <w:pPr>
        <w:numPr>
          <w:ilvl w:val="0"/>
          <w:numId w:val="12"/>
        </w:numPr>
        <w:rPr>
          <w:rFonts w:ascii="Times New Roman" w:hAnsi="Times New Roman" w:cs="Times New Roman"/>
          <w:bCs/>
          <w:sz w:val="24"/>
          <w:szCs w:val="24"/>
        </w:rPr>
      </w:pPr>
      <w:r w:rsidRPr="00DB5A4A">
        <w:rPr>
          <w:rFonts w:ascii="Times New Roman" w:hAnsi="Times New Roman" w:cs="Times New Roman"/>
          <w:bCs/>
          <w:sz w:val="24"/>
          <w:szCs w:val="24"/>
          <w:u w:val="single"/>
        </w:rPr>
        <w:t>http://totalstation.org/</w:t>
      </w:r>
    </w:p>
    <w:p w:rsidR="0081195E" w:rsidRPr="00DB5A4A" w:rsidRDefault="00245473" w:rsidP="00DB5A4A">
      <w:pPr>
        <w:numPr>
          <w:ilvl w:val="0"/>
          <w:numId w:val="12"/>
        </w:numPr>
        <w:rPr>
          <w:rFonts w:ascii="Times New Roman" w:hAnsi="Times New Roman" w:cs="Times New Roman"/>
          <w:bCs/>
          <w:sz w:val="24"/>
          <w:szCs w:val="24"/>
        </w:rPr>
      </w:pPr>
      <w:hyperlink r:id="rId53" w:history="1">
        <w:r w:rsidR="00E5025A" w:rsidRPr="00DB5A4A">
          <w:rPr>
            <w:rStyle w:val="Hyperlink"/>
            <w:rFonts w:ascii="Times New Roman" w:hAnsi="Times New Roman" w:cs="Times New Roman"/>
            <w:bCs/>
            <w:sz w:val="24"/>
            <w:szCs w:val="24"/>
            <w:lang w:val="en-GB"/>
          </w:rPr>
          <w:t>http://</w:t>
        </w:r>
      </w:hyperlink>
      <w:hyperlink r:id="rId54" w:history="1">
        <w:r w:rsidR="00E5025A" w:rsidRPr="00DB5A4A">
          <w:rPr>
            <w:rStyle w:val="Hyperlink"/>
            <w:rFonts w:ascii="Times New Roman" w:hAnsi="Times New Roman" w:cs="Times New Roman"/>
            <w:bCs/>
            <w:sz w:val="24"/>
            <w:szCs w:val="24"/>
            <w:lang w:val="en-GB"/>
          </w:rPr>
          <w:t>www.brighthub.com/engineering/civil/articles/63871.aspx#ixzz0lwwd2al5</w:t>
        </w:r>
      </w:hyperlink>
      <w:r w:rsidR="00E5025A" w:rsidRPr="00DB5A4A">
        <w:rPr>
          <w:rFonts w:ascii="Times New Roman" w:hAnsi="Times New Roman" w:cs="Times New Roman"/>
          <w:bCs/>
          <w:sz w:val="24"/>
          <w:szCs w:val="24"/>
          <w:u w:val="single"/>
          <w:lang w:val="en-GB"/>
        </w:rPr>
        <w:t xml:space="preserve"> </w:t>
      </w:r>
    </w:p>
    <w:p w:rsidR="0081195E" w:rsidRDefault="00245473" w:rsidP="00DB5A4A">
      <w:pPr>
        <w:numPr>
          <w:ilvl w:val="0"/>
          <w:numId w:val="12"/>
        </w:numPr>
        <w:rPr>
          <w:rFonts w:ascii="Times New Roman" w:hAnsi="Times New Roman" w:cs="Times New Roman"/>
          <w:bCs/>
          <w:sz w:val="24"/>
          <w:szCs w:val="24"/>
        </w:rPr>
      </w:pPr>
      <w:hyperlink r:id="rId55" w:history="1">
        <w:r w:rsidR="00E5025A" w:rsidRPr="00DB5A4A">
          <w:rPr>
            <w:rStyle w:val="Hyperlink"/>
            <w:rFonts w:ascii="Times New Roman" w:hAnsi="Times New Roman" w:cs="Times New Roman"/>
            <w:bCs/>
            <w:sz w:val="24"/>
            <w:szCs w:val="24"/>
          </w:rPr>
          <w:t>https</w:t>
        </w:r>
      </w:hyperlink>
      <w:r w:rsidR="00E5025A" w:rsidRPr="00DB5A4A">
        <w:rPr>
          <w:rFonts w:ascii="Times New Roman" w:hAnsi="Times New Roman" w:cs="Times New Roman"/>
          <w:bCs/>
          <w:sz w:val="24"/>
          <w:szCs w:val="24"/>
          <w:u w:val="single"/>
        </w:rPr>
        <w:t>://</w:t>
      </w:r>
      <w:hyperlink r:id="rId56" w:history="1">
        <w:r w:rsidR="00E5025A" w:rsidRPr="00DB5A4A">
          <w:rPr>
            <w:rStyle w:val="Hyperlink"/>
            <w:rFonts w:ascii="Times New Roman" w:hAnsi="Times New Roman" w:cs="Times New Roman"/>
            <w:bCs/>
            <w:sz w:val="24"/>
            <w:szCs w:val="24"/>
          </w:rPr>
          <w:t>engineering.purdue.edu</w:t>
        </w:r>
      </w:hyperlink>
      <w:r w:rsidR="00E5025A" w:rsidRPr="00DB5A4A">
        <w:rPr>
          <w:rFonts w:ascii="Times New Roman" w:hAnsi="Times New Roman" w:cs="Times New Roman"/>
          <w:bCs/>
          <w:sz w:val="24"/>
          <w:szCs w:val="24"/>
          <w:u w:val="single"/>
        </w:rPr>
        <w:t>/~</w:t>
      </w:r>
      <w:hyperlink r:id="rId57" w:history="1">
        <w:r w:rsidR="00E5025A" w:rsidRPr="00DB5A4A">
          <w:rPr>
            <w:rStyle w:val="Hyperlink"/>
            <w:rFonts w:ascii="Times New Roman" w:hAnsi="Times New Roman" w:cs="Times New Roman"/>
            <w:bCs/>
            <w:sz w:val="24"/>
            <w:szCs w:val="24"/>
          </w:rPr>
          <w:t>asm215/topics/theodlit.html</w:t>
        </w:r>
      </w:hyperlink>
    </w:p>
    <w:p w:rsidR="00067B4F" w:rsidRDefault="00067B4F" w:rsidP="00067B4F">
      <w:pPr>
        <w:pStyle w:val="ListParagraph"/>
        <w:numPr>
          <w:ilvl w:val="0"/>
          <w:numId w:val="12"/>
        </w:numPr>
      </w:pPr>
      <w:r w:rsidRPr="00C12F85">
        <w:t>http://whistleralley.com/surveying/theoadjust/</w:t>
      </w:r>
    </w:p>
    <w:p w:rsidR="00067B4F" w:rsidRDefault="00245473" w:rsidP="00067B4F">
      <w:pPr>
        <w:pStyle w:val="ListParagraph"/>
        <w:numPr>
          <w:ilvl w:val="0"/>
          <w:numId w:val="12"/>
        </w:numPr>
      </w:pPr>
      <w:hyperlink r:id="rId58" w:history="1">
        <w:r w:rsidR="00067B4F">
          <w:rPr>
            <w:rStyle w:val="Hyperlink"/>
          </w:rPr>
          <w:t>http://www.slideshare.net/stootypal/basics-of-surveying</w:t>
        </w:r>
      </w:hyperlink>
    </w:p>
    <w:p w:rsidR="00220087" w:rsidRDefault="00220087" w:rsidP="00067B4F">
      <w:pPr>
        <w:pStyle w:val="ListParagraph"/>
        <w:numPr>
          <w:ilvl w:val="0"/>
          <w:numId w:val="12"/>
        </w:numPr>
      </w:pPr>
      <w:r>
        <w:rPr>
          <w:rStyle w:val="HTMLCite"/>
          <w:rFonts w:ascii="Arial" w:hAnsi="Arial" w:cs="Arial"/>
        </w:rPr>
        <w:t>www.isprs.org/proceedings/XXXIII/congress/.../45_XXXIII-part5.pdf</w:t>
      </w:r>
    </w:p>
    <w:p w:rsidR="00DB5A4A" w:rsidRPr="00067B4F" w:rsidRDefault="00DB5A4A" w:rsidP="00067B4F">
      <w:pPr>
        <w:ind w:left="720" w:firstLine="0"/>
        <w:rPr>
          <w:rFonts w:ascii="Times New Roman" w:hAnsi="Times New Roman" w:cs="Times New Roman"/>
          <w:bCs/>
          <w:sz w:val="24"/>
          <w:szCs w:val="24"/>
        </w:rPr>
      </w:pPr>
    </w:p>
    <w:sectPr w:rsidR="00DB5A4A" w:rsidRPr="00067B4F" w:rsidSect="003400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A5E" w:rsidRDefault="004F7A5E" w:rsidP="0034002A">
      <w:r>
        <w:separator/>
      </w:r>
    </w:p>
  </w:endnote>
  <w:endnote w:type="continuationSeparator" w:id="1">
    <w:p w:rsidR="004F7A5E" w:rsidRDefault="004F7A5E" w:rsidP="00340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A5E" w:rsidRDefault="004F7A5E" w:rsidP="0034002A">
      <w:r>
        <w:separator/>
      </w:r>
    </w:p>
  </w:footnote>
  <w:footnote w:type="continuationSeparator" w:id="1">
    <w:p w:rsidR="004F7A5E" w:rsidRDefault="004F7A5E" w:rsidP="00340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6C3"/>
    <w:multiLevelType w:val="hybridMultilevel"/>
    <w:tmpl w:val="35764D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724FF"/>
    <w:multiLevelType w:val="multilevel"/>
    <w:tmpl w:val="F28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C4C7E"/>
    <w:multiLevelType w:val="hybridMultilevel"/>
    <w:tmpl w:val="A19EA4EC"/>
    <w:lvl w:ilvl="0" w:tplc="8C0AD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A5247"/>
    <w:multiLevelType w:val="hybridMultilevel"/>
    <w:tmpl w:val="763674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DB56AF"/>
    <w:multiLevelType w:val="hybridMultilevel"/>
    <w:tmpl w:val="6C8A607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F607D3"/>
    <w:multiLevelType w:val="hybridMultilevel"/>
    <w:tmpl w:val="A71A1334"/>
    <w:lvl w:ilvl="0" w:tplc="21EEF7E8">
      <w:start w:val="1"/>
      <w:numFmt w:val="bullet"/>
      <w:lvlText w:val=""/>
      <w:lvlJc w:val="left"/>
      <w:pPr>
        <w:tabs>
          <w:tab w:val="num" w:pos="720"/>
        </w:tabs>
        <w:ind w:left="720" w:hanging="360"/>
      </w:pPr>
      <w:rPr>
        <w:rFonts w:ascii="Wingdings" w:hAnsi="Wingdings" w:hint="default"/>
      </w:rPr>
    </w:lvl>
    <w:lvl w:ilvl="1" w:tplc="0EAC4FCE" w:tentative="1">
      <w:start w:val="1"/>
      <w:numFmt w:val="bullet"/>
      <w:lvlText w:val=""/>
      <w:lvlJc w:val="left"/>
      <w:pPr>
        <w:tabs>
          <w:tab w:val="num" w:pos="1440"/>
        </w:tabs>
        <w:ind w:left="1440" w:hanging="360"/>
      </w:pPr>
      <w:rPr>
        <w:rFonts w:ascii="Wingdings" w:hAnsi="Wingdings" w:hint="default"/>
      </w:rPr>
    </w:lvl>
    <w:lvl w:ilvl="2" w:tplc="FE6AD0C2" w:tentative="1">
      <w:start w:val="1"/>
      <w:numFmt w:val="bullet"/>
      <w:lvlText w:val=""/>
      <w:lvlJc w:val="left"/>
      <w:pPr>
        <w:tabs>
          <w:tab w:val="num" w:pos="2160"/>
        </w:tabs>
        <w:ind w:left="2160" w:hanging="360"/>
      </w:pPr>
      <w:rPr>
        <w:rFonts w:ascii="Wingdings" w:hAnsi="Wingdings" w:hint="default"/>
      </w:rPr>
    </w:lvl>
    <w:lvl w:ilvl="3" w:tplc="3CAAA96E" w:tentative="1">
      <w:start w:val="1"/>
      <w:numFmt w:val="bullet"/>
      <w:lvlText w:val=""/>
      <w:lvlJc w:val="left"/>
      <w:pPr>
        <w:tabs>
          <w:tab w:val="num" w:pos="2880"/>
        </w:tabs>
        <w:ind w:left="2880" w:hanging="360"/>
      </w:pPr>
      <w:rPr>
        <w:rFonts w:ascii="Wingdings" w:hAnsi="Wingdings" w:hint="default"/>
      </w:rPr>
    </w:lvl>
    <w:lvl w:ilvl="4" w:tplc="6C58E268" w:tentative="1">
      <w:start w:val="1"/>
      <w:numFmt w:val="bullet"/>
      <w:lvlText w:val=""/>
      <w:lvlJc w:val="left"/>
      <w:pPr>
        <w:tabs>
          <w:tab w:val="num" w:pos="3600"/>
        </w:tabs>
        <w:ind w:left="3600" w:hanging="360"/>
      </w:pPr>
      <w:rPr>
        <w:rFonts w:ascii="Wingdings" w:hAnsi="Wingdings" w:hint="default"/>
      </w:rPr>
    </w:lvl>
    <w:lvl w:ilvl="5" w:tplc="41FE10F8" w:tentative="1">
      <w:start w:val="1"/>
      <w:numFmt w:val="bullet"/>
      <w:lvlText w:val=""/>
      <w:lvlJc w:val="left"/>
      <w:pPr>
        <w:tabs>
          <w:tab w:val="num" w:pos="4320"/>
        </w:tabs>
        <w:ind w:left="4320" w:hanging="360"/>
      </w:pPr>
      <w:rPr>
        <w:rFonts w:ascii="Wingdings" w:hAnsi="Wingdings" w:hint="default"/>
      </w:rPr>
    </w:lvl>
    <w:lvl w:ilvl="6" w:tplc="719CC8CC" w:tentative="1">
      <w:start w:val="1"/>
      <w:numFmt w:val="bullet"/>
      <w:lvlText w:val=""/>
      <w:lvlJc w:val="left"/>
      <w:pPr>
        <w:tabs>
          <w:tab w:val="num" w:pos="5040"/>
        </w:tabs>
        <w:ind w:left="5040" w:hanging="360"/>
      </w:pPr>
      <w:rPr>
        <w:rFonts w:ascii="Wingdings" w:hAnsi="Wingdings" w:hint="default"/>
      </w:rPr>
    </w:lvl>
    <w:lvl w:ilvl="7" w:tplc="B4F4A388" w:tentative="1">
      <w:start w:val="1"/>
      <w:numFmt w:val="bullet"/>
      <w:lvlText w:val=""/>
      <w:lvlJc w:val="left"/>
      <w:pPr>
        <w:tabs>
          <w:tab w:val="num" w:pos="5760"/>
        </w:tabs>
        <w:ind w:left="5760" w:hanging="360"/>
      </w:pPr>
      <w:rPr>
        <w:rFonts w:ascii="Wingdings" w:hAnsi="Wingdings" w:hint="default"/>
      </w:rPr>
    </w:lvl>
    <w:lvl w:ilvl="8" w:tplc="40A46456" w:tentative="1">
      <w:start w:val="1"/>
      <w:numFmt w:val="bullet"/>
      <w:lvlText w:val=""/>
      <w:lvlJc w:val="left"/>
      <w:pPr>
        <w:tabs>
          <w:tab w:val="num" w:pos="6480"/>
        </w:tabs>
        <w:ind w:left="6480" w:hanging="360"/>
      </w:pPr>
      <w:rPr>
        <w:rFonts w:ascii="Wingdings" w:hAnsi="Wingdings" w:hint="default"/>
      </w:rPr>
    </w:lvl>
  </w:abstractNum>
  <w:abstractNum w:abstractNumId="6">
    <w:nsid w:val="14303763"/>
    <w:multiLevelType w:val="hybridMultilevel"/>
    <w:tmpl w:val="065E8C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8A08D9"/>
    <w:multiLevelType w:val="multilevel"/>
    <w:tmpl w:val="507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62F63"/>
    <w:multiLevelType w:val="multilevel"/>
    <w:tmpl w:val="5CF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382724"/>
    <w:multiLevelType w:val="hybridMultilevel"/>
    <w:tmpl w:val="B99AF164"/>
    <w:lvl w:ilvl="0" w:tplc="C980D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722A5"/>
    <w:multiLevelType w:val="hybridMultilevel"/>
    <w:tmpl w:val="7CF0613C"/>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nsid w:val="483D0001"/>
    <w:multiLevelType w:val="hybridMultilevel"/>
    <w:tmpl w:val="BB762FC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AC209C"/>
    <w:multiLevelType w:val="hybridMultilevel"/>
    <w:tmpl w:val="5B4C05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45566D"/>
    <w:multiLevelType w:val="hybridMultilevel"/>
    <w:tmpl w:val="AD2E68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6D2640"/>
    <w:multiLevelType w:val="hybridMultilevel"/>
    <w:tmpl w:val="244239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C05E13"/>
    <w:multiLevelType w:val="hybridMultilevel"/>
    <w:tmpl w:val="90A457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B56B40"/>
    <w:multiLevelType w:val="hybridMultilevel"/>
    <w:tmpl w:val="6C2439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72596"/>
    <w:multiLevelType w:val="multilevel"/>
    <w:tmpl w:val="5212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7"/>
  </w:num>
  <w:num w:numId="4">
    <w:abstractNumId w:val="10"/>
  </w:num>
  <w:num w:numId="5">
    <w:abstractNumId w:val="16"/>
  </w:num>
  <w:num w:numId="6">
    <w:abstractNumId w:val="15"/>
  </w:num>
  <w:num w:numId="7">
    <w:abstractNumId w:val="2"/>
  </w:num>
  <w:num w:numId="8">
    <w:abstractNumId w:val="14"/>
  </w:num>
  <w:num w:numId="9">
    <w:abstractNumId w:val="13"/>
  </w:num>
  <w:num w:numId="10">
    <w:abstractNumId w:val="1"/>
  </w:num>
  <w:num w:numId="11">
    <w:abstractNumId w:val="7"/>
  </w:num>
  <w:num w:numId="12">
    <w:abstractNumId w:val="5"/>
  </w:num>
  <w:num w:numId="13">
    <w:abstractNumId w:val="3"/>
  </w:num>
  <w:num w:numId="14">
    <w:abstractNumId w:val="11"/>
  </w:num>
  <w:num w:numId="15">
    <w:abstractNumId w:val="12"/>
  </w:num>
  <w:num w:numId="16">
    <w:abstractNumId w:val="4"/>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D15381"/>
    <w:rsid w:val="00001135"/>
    <w:rsid w:val="00026A9C"/>
    <w:rsid w:val="000566D5"/>
    <w:rsid w:val="000620E1"/>
    <w:rsid w:val="00067B4F"/>
    <w:rsid w:val="00085411"/>
    <w:rsid w:val="00090E29"/>
    <w:rsid w:val="0009103A"/>
    <w:rsid w:val="000E335A"/>
    <w:rsid w:val="000F2822"/>
    <w:rsid w:val="0010654A"/>
    <w:rsid w:val="00142A84"/>
    <w:rsid w:val="00204122"/>
    <w:rsid w:val="00213529"/>
    <w:rsid w:val="002166EC"/>
    <w:rsid w:val="00220087"/>
    <w:rsid w:val="0023587B"/>
    <w:rsid w:val="00245473"/>
    <w:rsid w:val="00250330"/>
    <w:rsid w:val="0026449B"/>
    <w:rsid w:val="002867C0"/>
    <w:rsid w:val="002A0B40"/>
    <w:rsid w:val="002B7107"/>
    <w:rsid w:val="0032287B"/>
    <w:rsid w:val="00336209"/>
    <w:rsid w:val="0034002A"/>
    <w:rsid w:val="00376290"/>
    <w:rsid w:val="00382860"/>
    <w:rsid w:val="003A1BE8"/>
    <w:rsid w:val="003B2EED"/>
    <w:rsid w:val="003E4CDF"/>
    <w:rsid w:val="003F2AD1"/>
    <w:rsid w:val="00410BD3"/>
    <w:rsid w:val="004967F1"/>
    <w:rsid w:val="004C1E82"/>
    <w:rsid w:val="004C2560"/>
    <w:rsid w:val="004D09B3"/>
    <w:rsid w:val="004E5BC4"/>
    <w:rsid w:val="004F582F"/>
    <w:rsid w:val="004F7A5E"/>
    <w:rsid w:val="00515062"/>
    <w:rsid w:val="005631E1"/>
    <w:rsid w:val="00573704"/>
    <w:rsid w:val="005821FB"/>
    <w:rsid w:val="00586C62"/>
    <w:rsid w:val="006254E4"/>
    <w:rsid w:val="00655C2B"/>
    <w:rsid w:val="00657ED5"/>
    <w:rsid w:val="00685F39"/>
    <w:rsid w:val="006A0F98"/>
    <w:rsid w:val="006C070B"/>
    <w:rsid w:val="006D2400"/>
    <w:rsid w:val="006D4031"/>
    <w:rsid w:val="006E0923"/>
    <w:rsid w:val="007A694D"/>
    <w:rsid w:val="007B3F08"/>
    <w:rsid w:val="007E3528"/>
    <w:rsid w:val="0081195E"/>
    <w:rsid w:val="0084340C"/>
    <w:rsid w:val="00845B62"/>
    <w:rsid w:val="008654D8"/>
    <w:rsid w:val="00883E22"/>
    <w:rsid w:val="008C13F0"/>
    <w:rsid w:val="008E7B3F"/>
    <w:rsid w:val="009563A5"/>
    <w:rsid w:val="00957326"/>
    <w:rsid w:val="00987F32"/>
    <w:rsid w:val="00992E97"/>
    <w:rsid w:val="00993559"/>
    <w:rsid w:val="0099465E"/>
    <w:rsid w:val="009A47FD"/>
    <w:rsid w:val="009A6523"/>
    <w:rsid w:val="009B4218"/>
    <w:rsid w:val="009D2529"/>
    <w:rsid w:val="009D303C"/>
    <w:rsid w:val="009E7EA0"/>
    <w:rsid w:val="00A006BD"/>
    <w:rsid w:val="00A20081"/>
    <w:rsid w:val="00A36335"/>
    <w:rsid w:val="00A4713F"/>
    <w:rsid w:val="00A50FAE"/>
    <w:rsid w:val="00A64E40"/>
    <w:rsid w:val="00A80868"/>
    <w:rsid w:val="00AB1F96"/>
    <w:rsid w:val="00AC685D"/>
    <w:rsid w:val="00AE4266"/>
    <w:rsid w:val="00AF062B"/>
    <w:rsid w:val="00B1083D"/>
    <w:rsid w:val="00B5673B"/>
    <w:rsid w:val="00B74D37"/>
    <w:rsid w:val="00B85EEE"/>
    <w:rsid w:val="00B952A9"/>
    <w:rsid w:val="00B976D3"/>
    <w:rsid w:val="00BB12B3"/>
    <w:rsid w:val="00BC4E2A"/>
    <w:rsid w:val="00BD553E"/>
    <w:rsid w:val="00BF1339"/>
    <w:rsid w:val="00C22983"/>
    <w:rsid w:val="00C314C3"/>
    <w:rsid w:val="00C37B93"/>
    <w:rsid w:val="00C51C07"/>
    <w:rsid w:val="00CD3E83"/>
    <w:rsid w:val="00CF27BA"/>
    <w:rsid w:val="00D07BC2"/>
    <w:rsid w:val="00D14307"/>
    <w:rsid w:val="00D15381"/>
    <w:rsid w:val="00D21F74"/>
    <w:rsid w:val="00D455E1"/>
    <w:rsid w:val="00D83B24"/>
    <w:rsid w:val="00DA37AE"/>
    <w:rsid w:val="00DB5A4A"/>
    <w:rsid w:val="00DC1F31"/>
    <w:rsid w:val="00DF237E"/>
    <w:rsid w:val="00E1136C"/>
    <w:rsid w:val="00E23B65"/>
    <w:rsid w:val="00E36FCA"/>
    <w:rsid w:val="00E46149"/>
    <w:rsid w:val="00E5025A"/>
    <w:rsid w:val="00E526CE"/>
    <w:rsid w:val="00E92809"/>
    <w:rsid w:val="00EC07B6"/>
    <w:rsid w:val="00EC5FFC"/>
    <w:rsid w:val="00EE4D87"/>
    <w:rsid w:val="00EF7093"/>
    <w:rsid w:val="00F222C2"/>
    <w:rsid w:val="00F2714E"/>
    <w:rsid w:val="00F752D1"/>
    <w:rsid w:val="00FA26DF"/>
    <w:rsid w:val="00FB7398"/>
    <w:rsid w:val="00FC1A81"/>
    <w:rsid w:val="00FC4EF5"/>
    <w:rsid w:val="00FD51CB"/>
    <w:rsid w:val="00FD669D"/>
    <w:rsid w:val="00FF2753"/>
    <w:rsid w:val="00FF5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53"/>
  </w:style>
  <w:style w:type="paragraph" w:styleId="Heading1">
    <w:name w:val="heading 1"/>
    <w:basedOn w:val="Normal"/>
    <w:next w:val="Normal"/>
    <w:link w:val="Heading1Char"/>
    <w:uiPriority w:val="9"/>
    <w:qFormat/>
    <w:rsid w:val="00FF275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F275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F275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F275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F275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F275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F275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F275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F275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4D8"/>
    <w:rPr>
      <w:rFonts w:ascii="Tahoma" w:hAnsi="Tahoma" w:cs="Tahoma"/>
      <w:sz w:val="16"/>
      <w:szCs w:val="16"/>
    </w:rPr>
  </w:style>
  <w:style w:type="character" w:customStyle="1" w:styleId="BalloonTextChar">
    <w:name w:val="Balloon Text Char"/>
    <w:basedOn w:val="DefaultParagraphFont"/>
    <w:link w:val="BalloonText"/>
    <w:uiPriority w:val="99"/>
    <w:semiHidden/>
    <w:rsid w:val="008654D8"/>
    <w:rPr>
      <w:rFonts w:ascii="Tahoma" w:hAnsi="Tahoma" w:cs="Tahoma"/>
      <w:sz w:val="16"/>
      <w:szCs w:val="16"/>
    </w:rPr>
  </w:style>
  <w:style w:type="paragraph" w:styleId="ListParagraph">
    <w:name w:val="List Paragraph"/>
    <w:basedOn w:val="Normal"/>
    <w:uiPriority w:val="34"/>
    <w:qFormat/>
    <w:rsid w:val="00FF2753"/>
    <w:pPr>
      <w:ind w:left="720"/>
      <w:contextualSpacing/>
    </w:pPr>
  </w:style>
  <w:style w:type="character" w:customStyle="1" w:styleId="Heading1Char">
    <w:name w:val="Heading 1 Char"/>
    <w:basedOn w:val="DefaultParagraphFont"/>
    <w:link w:val="Heading1"/>
    <w:uiPriority w:val="9"/>
    <w:rsid w:val="00FF275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F275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F275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F275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F275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F275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F275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F275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F275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F2753"/>
    <w:rPr>
      <w:b/>
      <w:bCs/>
      <w:sz w:val="18"/>
      <w:szCs w:val="18"/>
    </w:rPr>
  </w:style>
  <w:style w:type="paragraph" w:styleId="Title">
    <w:name w:val="Title"/>
    <w:basedOn w:val="Normal"/>
    <w:next w:val="Normal"/>
    <w:link w:val="TitleChar"/>
    <w:uiPriority w:val="10"/>
    <w:qFormat/>
    <w:rsid w:val="00FF275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F275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F275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F2753"/>
    <w:rPr>
      <w:rFonts w:asciiTheme="minorHAnsi"/>
      <w:i/>
      <w:iCs/>
      <w:sz w:val="24"/>
      <w:szCs w:val="24"/>
    </w:rPr>
  </w:style>
  <w:style w:type="character" w:styleId="Strong">
    <w:name w:val="Strong"/>
    <w:basedOn w:val="DefaultParagraphFont"/>
    <w:qFormat/>
    <w:rsid w:val="00FF2753"/>
    <w:rPr>
      <w:b/>
      <w:bCs/>
      <w:spacing w:val="0"/>
    </w:rPr>
  </w:style>
  <w:style w:type="character" w:styleId="Emphasis">
    <w:name w:val="Emphasis"/>
    <w:uiPriority w:val="20"/>
    <w:qFormat/>
    <w:rsid w:val="00FF2753"/>
    <w:rPr>
      <w:b/>
      <w:bCs/>
      <w:i/>
      <w:iCs/>
      <w:color w:val="5A5A5A" w:themeColor="text1" w:themeTint="A5"/>
    </w:rPr>
  </w:style>
  <w:style w:type="paragraph" w:styleId="NoSpacing">
    <w:name w:val="No Spacing"/>
    <w:basedOn w:val="Normal"/>
    <w:link w:val="NoSpacingChar"/>
    <w:uiPriority w:val="1"/>
    <w:qFormat/>
    <w:rsid w:val="00FF2753"/>
    <w:pPr>
      <w:ind w:firstLine="0"/>
    </w:pPr>
  </w:style>
  <w:style w:type="character" w:customStyle="1" w:styleId="NoSpacingChar">
    <w:name w:val="No Spacing Char"/>
    <w:basedOn w:val="DefaultParagraphFont"/>
    <w:link w:val="NoSpacing"/>
    <w:uiPriority w:val="1"/>
    <w:rsid w:val="00FF2753"/>
  </w:style>
  <w:style w:type="paragraph" w:styleId="Quote">
    <w:name w:val="Quote"/>
    <w:basedOn w:val="Normal"/>
    <w:next w:val="Normal"/>
    <w:link w:val="QuoteChar"/>
    <w:uiPriority w:val="29"/>
    <w:qFormat/>
    <w:rsid w:val="00FF275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F275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275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F275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F2753"/>
    <w:rPr>
      <w:i/>
      <w:iCs/>
      <w:color w:val="5A5A5A" w:themeColor="text1" w:themeTint="A5"/>
    </w:rPr>
  </w:style>
  <w:style w:type="character" w:styleId="IntenseEmphasis">
    <w:name w:val="Intense Emphasis"/>
    <w:uiPriority w:val="21"/>
    <w:qFormat/>
    <w:rsid w:val="00FF2753"/>
    <w:rPr>
      <w:b/>
      <w:bCs/>
      <w:i/>
      <w:iCs/>
      <w:color w:val="4F81BD" w:themeColor="accent1"/>
      <w:sz w:val="22"/>
      <w:szCs w:val="22"/>
    </w:rPr>
  </w:style>
  <w:style w:type="character" w:styleId="SubtleReference">
    <w:name w:val="Subtle Reference"/>
    <w:uiPriority w:val="31"/>
    <w:qFormat/>
    <w:rsid w:val="00FF2753"/>
    <w:rPr>
      <w:color w:val="auto"/>
      <w:u w:val="single" w:color="9BBB59" w:themeColor="accent3"/>
    </w:rPr>
  </w:style>
  <w:style w:type="character" w:styleId="IntenseReference">
    <w:name w:val="Intense Reference"/>
    <w:basedOn w:val="DefaultParagraphFont"/>
    <w:uiPriority w:val="32"/>
    <w:qFormat/>
    <w:rsid w:val="00FF2753"/>
    <w:rPr>
      <w:b/>
      <w:bCs/>
      <w:color w:val="76923C" w:themeColor="accent3" w:themeShade="BF"/>
      <w:u w:val="single" w:color="9BBB59" w:themeColor="accent3"/>
    </w:rPr>
  </w:style>
  <w:style w:type="character" w:styleId="BookTitle">
    <w:name w:val="Book Title"/>
    <w:basedOn w:val="DefaultParagraphFont"/>
    <w:uiPriority w:val="33"/>
    <w:qFormat/>
    <w:rsid w:val="00FF275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F2753"/>
    <w:pPr>
      <w:outlineLvl w:val="9"/>
    </w:pPr>
  </w:style>
  <w:style w:type="paragraph" w:customStyle="1" w:styleId="body">
    <w:name w:val="body"/>
    <w:basedOn w:val="Normal"/>
    <w:rsid w:val="0010654A"/>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B5A4A"/>
    <w:rPr>
      <w:color w:val="0000FF" w:themeColor="hyperlink"/>
      <w:u w:val="single"/>
    </w:rPr>
  </w:style>
  <w:style w:type="paragraph" w:styleId="Header">
    <w:name w:val="header"/>
    <w:basedOn w:val="Normal"/>
    <w:link w:val="HeaderChar"/>
    <w:uiPriority w:val="99"/>
    <w:semiHidden/>
    <w:unhideWhenUsed/>
    <w:rsid w:val="0034002A"/>
    <w:pPr>
      <w:tabs>
        <w:tab w:val="center" w:pos="4680"/>
        <w:tab w:val="right" w:pos="9360"/>
      </w:tabs>
    </w:pPr>
  </w:style>
  <w:style w:type="character" w:customStyle="1" w:styleId="HeaderChar">
    <w:name w:val="Header Char"/>
    <w:basedOn w:val="DefaultParagraphFont"/>
    <w:link w:val="Header"/>
    <w:uiPriority w:val="99"/>
    <w:semiHidden/>
    <w:rsid w:val="0034002A"/>
  </w:style>
  <w:style w:type="paragraph" w:styleId="Footer">
    <w:name w:val="footer"/>
    <w:basedOn w:val="Normal"/>
    <w:link w:val="FooterChar"/>
    <w:uiPriority w:val="99"/>
    <w:unhideWhenUsed/>
    <w:rsid w:val="0034002A"/>
    <w:pPr>
      <w:tabs>
        <w:tab w:val="center" w:pos="4680"/>
        <w:tab w:val="right" w:pos="9360"/>
      </w:tabs>
    </w:pPr>
  </w:style>
  <w:style w:type="character" w:customStyle="1" w:styleId="FooterChar">
    <w:name w:val="Footer Char"/>
    <w:basedOn w:val="DefaultParagraphFont"/>
    <w:link w:val="Footer"/>
    <w:uiPriority w:val="99"/>
    <w:rsid w:val="0034002A"/>
  </w:style>
  <w:style w:type="character" w:styleId="HTMLCite">
    <w:name w:val="HTML Cite"/>
    <w:basedOn w:val="DefaultParagraphFont"/>
    <w:uiPriority w:val="99"/>
    <w:semiHidden/>
    <w:unhideWhenUsed/>
    <w:rsid w:val="00220087"/>
    <w:rPr>
      <w:i w:val="0"/>
      <w:iCs w:val="0"/>
      <w:color w:val="0E774A"/>
    </w:rPr>
  </w:style>
</w:styles>
</file>

<file path=word/webSettings.xml><?xml version="1.0" encoding="utf-8"?>
<w:webSettings xmlns:r="http://schemas.openxmlformats.org/officeDocument/2006/relationships" xmlns:w="http://schemas.openxmlformats.org/wordprocessingml/2006/main">
  <w:divs>
    <w:div w:id="1904176082">
      <w:bodyDiv w:val="1"/>
      <w:marLeft w:val="0"/>
      <w:marRight w:val="0"/>
      <w:marTop w:val="0"/>
      <w:marBottom w:val="0"/>
      <w:divBdr>
        <w:top w:val="none" w:sz="0" w:space="0" w:color="auto"/>
        <w:left w:val="none" w:sz="0" w:space="0" w:color="auto"/>
        <w:bottom w:val="none" w:sz="0" w:space="0" w:color="auto"/>
        <w:right w:val="none" w:sz="0" w:space="0" w:color="auto"/>
      </w:divBdr>
      <w:divsChild>
        <w:div w:id="1485391497">
          <w:marLeft w:val="432"/>
          <w:marRight w:val="0"/>
          <w:marTop w:val="120"/>
          <w:marBottom w:val="0"/>
          <w:divBdr>
            <w:top w:val="none" w:sz="0" w:space="0" w:color="auto"/>
            <w:left w:val="none" w:sz="0" w:space="0" w:color="auto"/>
            <w:bottom w:val="none" w:sz="0" w:space="0" w:color="auto"/>
            <w:right w:val="none" w:sz="0" w:space="0" w:color="auto"/>
          </w:divBdr>
        </w:div>
        <w:div w:id="357900560">
          <w:marLeft w:val="432"/>
          <w:marRight w:val="0"/>
          <w:marTop w:val="120"/>
          <w:marBottom w:val="0"/>
          <w:divBdr>
            <w:top w:val="none" w:sz="0" w:space="0" w:color="auto"/>
            <w:left w:val="none" w:sz="0" w:space="0" w:color="auto"/>
            <w:bottom w:val="none" w:sz="0" w:space="0" w:color="auto"/>
            <w:right w:val="none" w:sz="0" w:space="0" w:color="auto"/>
          </w:divBdr>
        </w:div>
        <w:div w:id="65613448">
          <w:marLeft w:val="432"/>
          <w:marRight w:val="0"/>
          <w:marTop w:val="120"/>
          <w:marBottom w:val="0"/>
          <w:divBdr>
            <w:top w:val="none" w:sz="0" w:space="0" w:color="auto"/>
            <w:left w:val="none" w:sz="0" w:space="0" w:color="auto"/>
            <w:bottom w:val="none" w:sz="0" w:space="0" w:color="auto"/>
            <w:right w:val="none" w:sz="0" w:space="0" w:color="auto"/>
          </w:divBdr>
        </w:div>
        <w:div w:id="585655841">
          <w:marLeft w:val="432"/>
          <w:marRight w:val="0"/>
          <w:marTop w:val="120"/>
          <w:marBottom w:val="0"/>
          <w:divBdr>
            <w:top w:val="none" w:sz="0" w:space="0" w:color="auto"/>
            <w:left w:val="none" w:sz="0" w:space="0" w:color="auto"/>
            <w:bottom w:val="none" w:sz="0" w:space="0" w:color="auto"/>
            <w:right w:val="none" w:sz="0" w:space="0" w:color="auto"/>
          </w:divBdr>
        </w:div>
        <w:div w:id="55640432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ocket_launch_technology" TargetMode="External"/><Relationship Id="rId18" Type="http://schemas.openxmlformats.org/officeDocument/2006/relationships/hyperlink" Target="http://en.wikipedia.org/wiki/Gregorius_Reisch" TargetMode="External"/><Relationship Id="rId26" Type="http://schemas.openxmlformats.org/officeDocument/2006/relationships/hyperlink" Target="http://en.wikipedia.org/wiki/New_Latin" TargetMode="External"/><Relationship Id="rId39" Type="http://schemas.openxmlformats.org/officeDocument/2006/relationships/hyperlink" Target="http://en.wikipedia.org/wiki/Cyclopaedia" TargetMode="External"/><Relationship Id="rId21" Type="http://schemas.openxmlformats.org/officeDocument/2006/relationships/hyperlink" Target="http://en.wikipedia.org/wiki/Rhineland" TargetMode="External"/><Relationship Id="rId34" Type="http://schemas.openxmlformats.org/officeDocument/2006/relationships/hyperlink" Target="http://en.wiktionary.org/wiki/%CE%BB%CE%B9%CF%84%CF%8C%CF%82" TargetMode="External"/><Relationship Id="rId42" Type="http://schemas.openxmlformats.org/officeDocument/2006/relationships/hyperlink" Target="http://de.wikipedia.org/wiki/Erasmus_Habermehl" TargetMode="External"/><Relationship Id="rId47" Type="http://schemas.openxmlformats.org/officeDocument/2006/relationships/hyperlink" Target="http://en.wikipedia.org/wiki/Jesse_Ramsden" TargetMode="External"/><Relationship Id="rId50" Type="http://schemas.openxmlformats.org/officeDocument/2006/relationships/hyperlink" Target="http://www.teachmefinance.com/Scientific_Terms/Theodolite.html" TargetMode="External"/><Relationship Id="rId55" Type="http://schemas.openxmlformats.org/officeDocument/2006/relationships/hyperlink" Target="http://www.brighthub.com/engineering/civil/articles/63871.aspx" TargetMode="External"/><Relationship Id="rId7" Type="http://schemas.openxmlformats.org/officeDocument/2006/relationships/image" Target="media/image1.jpeg"/><Relationship Id="rId12" Type="http://schemas.openxmlformats.org/officeDocument/2006/relationships/hyperlink" Target="http://en.wikipedia.org/wiki/Meteorology" TargetMode="External"/><Relationship Id="rId17" Type="http://schemas.openxmlformats.org/officeDocument/2006/relationships/hyperlink" Target="http://en.wikipedia.org/w/index.php?title=Geometric_square&amp;action=edit&amp;redlink=1" TargetMode="External"/><Relationship Id="rId25" Type="http://schemas.openxmlformats.org/officeDocument/2006/relationships/hyperlink" Target="http://en.wikipedia.org/wiki/Etymology" TargetMode="External"/><Relationship Id="rId33" Type="http://schemas.openxmlformats.org/officeDocument/2006/relationships/hyperlink" Target="http://en.wiktionary.org/wiki/%E1%BD%81%CE%B4%CF%8C%CF%82" TargetMode="External"/><Relationship Id="rId38" Type="http://schemas.openxmlformats.org/officeDocument/2006/relationships/hyperlink" Target="http://en.wikipedia.org/wiki/Altazimuth" TargetMode="External"/><Relationship Id="rId46" Type="http://schemas.openxmlformats.org/officeDocument/2006/relationships/hyperlink" Target="http://en.wikipedia.org/w/index.php?title=Jonathan_Sisson&amp;action=edit&amp;redlink=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Dioptra" TargetMode="External"/><Relationship Id="rId20" Type="http://schemas.openxmlformats.org/officeDocument/2006/relationships/hyperlink" Target="http://en.wikipedia.org/wiki/Martin_Waldseem%C3%BCller" TargetMode="External"/><Relationship Id="rId29" Type="http://schemas.openxmlformats.org/officeDocument/2006/relationships/hyperlink" Target="http://en.wiktionary.org/wiki/%CE%B8%CE%AD%CF%89" TargetMode="External"/><Relationship Id="rId41" Type="http://schemas.openxmlformats.org/officeDocument/2006/relationships/hyperlink" Target="http://en.wikipedia.org/w/index.php?title=Joshua_Habermel&amp;action=edit&amp;redlink=1" TargetMode="External"/><Relationship Id="rId54" Type="http://schemas.openxmlformats.org/officeDocument/2006/relationships/hyperlink" Target="http://www.brighthub.com/engineering/civil/articles/63871.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ngineering" TargetMode="External"/><Relationship Id="rId24" Type="http://schemas.openxmlformats.org/officeDocument/2006/relationships/hyperlink" Target="http://en.wikipedia.org/wiki/Leonard_Digges_(scientist)" TargetMode="External"/><Relationship Id="rId32" Type="http://schemas.openxmlformats.org/officeDocument/2006/relationships/hyperlink" Target="http://en.wiktionary.org/wiki/%CE%B4%CE%BF%E1%BF%A6%CE%BB%CE%BF%CF%82" TargetMode="External"/><Relationship Id="rId37" Type="http://schemas.openxmlformats.org/officeDocument/2006/relationships/hyperlink" Target="http://en.wikipedia.org/wiki/Azimuth" TargetMode="External"/><Relationship Id="rId40" Type="http://schemas.openxmlformats.org/officeDocument/2006/relationships/hyperlink" Target="http://en.wikipedia.org/wiki/Graphometer" TargetMode="External"/><Relationship Id="rId45" Type="http://schemas.openxmlformats.org/officeDocument/2006/relationships/hyperlink" Target="http://en.wikipedia.org/wiki/Telescope" TargetMode="External"/><Relationship Id="rId53" Type="http://schemas.openxmlformats.org/officeDocument/2006/relationships/hyperlink" Target="http://www.brighthub.com/engineering/civil/articles/63871.aspx" TargetMode="External"/><Relationship Id="rId58" Type="http://schemas.openxmlformats.org/officeDocument/2006/relationships/hyperlink" Target="http://www.slideshare.net/stootypal/basics-of-surveying" TargetMode="External"/><Relationship Id="rId5" Type="http://schemas.openxmlformats.org/officeDocument/2006/relationships/footnotes" Target="footnotes.xml"/><Relationship Id="rId15" Type="http://schemas.openxmlformats.org/officeDocument/2006/relationships/hyperlink" Target="http://en.wikipedia.org/wiki/Arcseconds" TargetMode="External"/><Relationship Id="rId23" Type="http://schemas.openxmlformats.org/officeDocument/2006/relationships/hyperlink" Target="http://en.wikipedia.org/wiki/Cartographer" TargetMode="External"/><Relationship Id="rId28" Type="http://schemas.openxmlformats.org/officeDocument/2006/relationships/hyperlink" Target="http://en.wiktionary.org/wiki/%CE%B8%CE%B5%CE%AC%CE%BF%CE%BC%CE%B1%CE%B9" TargetMode="External"/><Relationship Id="rId36" Type="http://schemas.openxmlformats.org/officeDocument/2006/relationships/hyperlink" Target="http://en.wiktionary.org/wiki/deletus" TargetMode="External"/><Relationship Id="rId49" Type="http://schemas.openxmlformats.org/officeDocument/2006/relationships/hyperlink" Target="http://en.wikipedia.org/wiki/Edward_Samuel_Ritchie" TargetMode="External"/><Relationship Id="rId57" Type="http://schemas.openxmlformats.org/officeDocument/2006/relationships/hyperlink" Target="http://www.brighthub.com/engineering/civil/articles/63871.aspx" TargetMode="External"/><Relationship Id="rId10" Type="http://schemas.openxmlformats.org/officeDocument/2006/relationships/hyperlink" Target="http://en.wikipedia.org/wiki/Surveying" TargetMode="External"/><Relationship Id="rId19" Type="http://schemas.openxmlformats.org/officeDocument/2006/relationships/hyperlink" Target="http://en.wikipedia.org/wiki/Strasbourg" TargetMode="External"/><Relationship Id="rId31" Type="http://schemas.openxmlformats.org/officeDocument/2006/relationships/hyperlink" Target="http://en.wiktionary.org/wiki/%CE%B4%CE%BF%CE%BB%CE%B9%CF%87%CF%8C%CF%82" TargetMode="External"/><Relationship Id="rId44" Type="http://schemas.openxmlformats.org/officeDocument/2006/relationships/hyperlink" Target="http://en.wikipedia.org/wiki/Alidade" TargetMode="External"/><Relationship Id="rId52" Type="http://schemas.openxmlformats.org/officeDocument/2006/relationships/hyperlink" Target="http://www.teachmefinance.com/Scientific_Terms/Theodolite.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Triangulation" TargetMode="External"/><Relationship Id="rId14" Type="http://schemas.openxmlformats.org/officeDocument/2006/relationships/hyperlink" Target="http://en.wikipedia.org/wiki/Trunnion" TargetMode="External"/><Relationship Id="rId22" Type="http://schemas.openxmlformats.org/officeDocument/2006/relationships/hyperlink" Target="http://en.wikipedia.org/wiki/Topographer" TargetMode="External"/><Relationship Id="rId27" Type="http://schemas.openxmlformats.org/officeDocument/2006/relationships/hyperlink" Target="http://en.wikipedia.org/wiki/Greek_language" TargetMode="External"/><Relationship Id="rId30" Type="http://schemas.openxmlformats.org/officeDocument/2006/relationships/hyperlink" Target="http://en.wiktionary.org/wiki/%CE%B4%E1%BF%86%CE%BB%CE%BF%CF%82" TargetMode="External"/><Relationship Id="rId35" Type="http://schemas.openxmlformats.org/officeDocument/2006/relationships/hyperlink" Target="http://en.wikipedia.org/wiki/Supine" TargetMode="External"/><Relationship Id="rId43" Type="http://schemas.openxmlformats.org/officeDocument/2006/relationships/hyperlink" Target="http://en.wiktionary.org/wiki/Limb" TargetMode="External"/><Relationship Id="rId48" Type="http://schemas.openxmlformats.org/officeDocument/2006/relationships/hyperlink" Target="http://en.wikipedia.org/wiki/Dividing_engine" TargetMode="External"/><Relationship Id="rId56" Type="http://schemas.openxmlformats.org/officeDocument/2006/relationships/hyperlink" Target="http://www.brighthub.com/engineering/civil/articles/63871.aspx" TargetMode="External"/><Relationship Id="rId8" Type="http://schemas.openxmlformats.org/officeDocument/2006/relationships/hyperlink" Target="http://en.wikipedia.org/wiki/Angle" TargetMode="External"/><Relationship Id="rId51" Type="http://schemas.openxmlformats.org/officeDocument/2006/relationships/hyperlink" Target="http://www.teachmefinance.com/Scientific_Terms/Theodolite.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14</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SOHAIB</dc:creator>
  <cp:lastModifiedBy>SOHAIB</cp:lastModifiedBy>
  <cp:revision>60</cp:revision>
  <dcterms:created xsi:type="dcterms:W3CDTF">2010-07-27T15:20:00Z</dcterms:created>
  <dcterms:modified xsi:type="dcterms:W3CDTF">2010-08-10T01:38:00Z</dcterms:modified>
</cp:coreProperties>
</file>